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E5C" w:rsidRPr="00E65F33" w:rsidRDefault="00155E5C" w:rsidP="00377E00">
      <w:pPr>
        <w:spacing w:line="240" w:lineRule="auto"/>
        <w:contextualSpacing/>
        <w:jc w:val="center"/>
        <w:rPr>
          <w:rFonts w:ascii="Bodoni MT Black" w:hAnsi="Bodoni MT Black"/>
          <w:b/>
          <w:sz w:val="28"/>
          <w:szCs w:val="28"/>
        </w:rPr>
      </w:pPr>
      <w:r w:rsidRPr="00E65F33">
        <w:rPr>
          <w:rFonts w:ascii="Bodoni MT Black" w:hAnsi="Bodoni MT Black"/>
          <w:b/>
          <w:sz w:val="28"/>
          <w:szCs w:val="28"/>
        </w:rPr>
        <w:t>PAMANTASAN NG LUNGSOD NG VALENZUELA</w:t>
      </w:r>
    </w:p>
    <w:p w:rsidR="00377E00" w:rsidRPr="00E65F33" w:rsidRDefault="00377E00" w:rsidP="00377E00">
      <w:pPr>
        <w:spacing w:line="240" w:lineRule="auto"/>
        <w:contextualSpacing/>
        <w:jc w:val="center"/>
        <w:rPr>
          <w:rFonts w:ascii="Times New Roman" w:hAnsi="Times New Roman" w:cs="Times New Roman"/>
          <w:sz w:val="24"/>
          <w:szCs w:val="24"/>
        </w:rPr>
      </w:pPr>
      <w:proofErr w:type="spellStart"/>
      <w:r w:rsidRPr="00E65F33">
        <w:rPr>
          <w:rFonts w:ascii="Times New Roman" w:hAnsi="Times New Roman" w:cs="Times New Roman"/>
          <w:sz w:val="24"/>
          <w:szCs w:val="24"/>
        </w:rPr>
        <w:t>Poblacion</w:t>
      </w:r>
      <w:proofErr w:type="spellEnd"/>
      <w:r w:rsidRPr="00E65F33">
        <w:rPr>
          <w:rFonts w:ascii="Times New Roman" w:hAnsi="Times New Roman" w:cs="Times New Roman"/>
          <w:sz w:val="24"/>
          <w:szCs w:val="24"/>
        </w:rPr>
        <w:t xml:space="preserve"> II, </w:t>
      </w:r>
      <w:proofErr w:type="spellStart"/>
      <w:r w:rsidRPr="00E65F33">
        <w:rPr>
          <w:rFonts w:ascii="Times New Roman" w:hAnsi="Times New Roman" w:cs="Times New Roman"/>
          <w:sz w:val="24"/>
          <w:szCs w:val="24"/>
        </w:rPr>
        <w:t>Malinta</w:t>
      </w:r>
      <w:proofErr w:type="spellEnd"/>
      <w:r w:rsidRPr="00E65F33">
        <w:rPr>
          <w:rFonts w:ascii="Times New Roman" w:hAnsi="Times New Roman" w:cs="Times New Roman"/>
          <w:sz w:val="24"/>
          <w:szCs w:val="24"/>
        </w:rPr>
        <w:t>, Valenzuela City</w:t>
      </w:r>
    </w:p>
    <w:p w:rsidR="00377E00" w:rsidRPr="00E65F33" w:rsidRDefault="00AB50FE" w:rsidP="00377E00">
      <w:pPr>
        <w:spacing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2.75pt;margin-top:5.1pt;width:494.25pt;height:0;z-index:251657216" o:connectortype="straight" strokecolor="#272727 [2749]"/>
        </w:pict>
      </w:r>
    </w:p>
    <w:p w:rsidR="00F63397" w:rsidRPr="002626EF" w:rsidRDefault="007277D8" w:rsidP="007277D8">
      <w:pPr>
        <w:pStyle w:val="ListParagraph"/>
        <w:spacing w:line="240" w:lineRule="auto"/>
        <w:ind w:left="1080" w:hanging="1080"/>
        <w:rPr>
          <w:rFonts w:ascii="Times New Roman" w:hAnsi="Times New Roman" w:cs="Times New Roman"/>
          <w:sz w:val="24"/>
          <w:szCs w:val="24"/>
        </w:rPr>
      </w:pPr>
      <w:r w:rsidRPr="002626EF">
        <w:rPr>
          <w:rFonts w:ascii="Times New Roman" w:hAnsi="Times New Roman" w:cs="Times New Roman"/>
          <w:b/>
          <w:sz w:val="28"/>
          <w:szCs w:val="28"/>
        </w:rPr>
        <w:t>Course Title:</w:t>
      </w:r>
      <w:r w:rsidRPr="002626EF">
        <w:rPr>
          <w:rFonts w:ascii="Times New Roman" w:hAnsi="Times New Roman" w:cs="Times New Roman"/>
          <w:b/>
          <w:sz w:val="28"/>
          <w:szCs w:val="28"/>
        </w:rPr>
        <w:tab/>
      </w:r>
      <w:r w:rsidRPr="002626EF">
        <w:rPr>
          <w:rFonts w:ascii="Times New Roman" w:hAnsi="Times New Roman" w:cs="Times New Roman"/>
          <w:b/>
          <w:sz w:val="24"/>
          <w:szCs w:val="24"/>
        </w:rPr>
        <w:tab/>
      </w:r>
      <w:r w:rsidRPr="002626EF">
        <w:rPr>
          <w:rFonts w:ascii="Times New Roman" w:hAnsi="Times New Roman" w:cs="Times New Roman"/>
          <w:b/>
          <w:sz w:val="24"/>
          <w:szCs w:val="24"/>
        </w:rPr>
        <w:tab/>
      </w:r>
      <w:r w:rsidR="00BB3FBD" w:rsidRPr="002626EF">
        <w:rPr>
          <w:rFonts w:ascii="Times New Roman" w:hAnsi="Times New Roman" w:cs="Times New Roman"/>
          <w:sz w:val="24"/>
          <w:szCs w:val="24"/>
        </w:rPr>
        <w:t>HUMAN ANATOMY AND PHYSIOLOGY</w:t>
      </w:r>
      <w:r w:rsidR="00844D4A" w:rsidRPr="002626EF">
        <w:rPr>
          <w:rFonts w:ascii="Times New Roman" w:hAnsi="Times New Roman" w:cs="Times New Roman"/>
          <w:sz w:val="24"/>
          <w:szCs w:val="24"/>
        </w:rPr>
        <w:t xml:space="preserve"> </w:t>
      </w:r>
    </w:p>
    <w:p w:rsidR="002948E3" w:rsidRPr="002626EF" w:rsidRDefault="007277D8" w:rsidP="007277D8">
      <w:pPr>
        <w:pStyle w:val="ListParagraph"/>
        <w:spacing w:line="240" w:lineRule="auto"/>
        <w:ind w:left="1080" w:hanging="1080"/>
        <w:rPr>
          <w:rFonts w:ascii="Times New Roman" w:hAnsi="Times New Roman" w:cs="Times New Roman"/>
          <w:b/>
          <w:sz w:val="24"/>
          <w:szCs w:val="24"/>
        </w:rPr>
      </w:pPr>
      <w:r w:rsidRPr="002626EF">
        <w:rPr>
          <w:rFonts w:ascii="Times New Roman" w:hAnsi="Times New Roman" w:cs="Times New Roman"/>
          <w:b/>
          <w:sz w:val="28"/>
          <w:szCs w:val="28"/>
        </w:rPr>
        <w:t xml:space="preserve">Course </w:t>
      </w:r>
      <w:r w:rsidR="0005172C" w:rsidRPr="002626EF">
        <w:rPr>
          <w:rFonts w:ascii="Times New Roman" w:hAnsi="Times New Roman" w:cs="Times New Roman"/>
          <w:b/>
          <w:sz w:val="28"/>
          <w:szCs w:val="28"/>
        </w:rPr>
        <w:t>Code</w:t>
      </w:r>
      <w:r w:rsidRPr="002626EF">
        <w:rPr>
          <w:rFonts w:ascii="Times New Roman" w:hAnsi="Times New Roman" w:cs="Times New Roman"/>
          <w:b/>
          <w:sz w:val="28"/>
          <w:szCs w:val="28"/>
        </w:rPr>
        <w:t>:</w:t>
      </w:r>
      <w:r w:rsidRPr="002626EF">
        <w:rPr>
          <w:rFonts w:ascii="Times New Roman" w:hAnsi="Times New Roman" w:cs="Times New Roman"/>
          <w:b/>
          <w:sz w:val="24"/>
          <w:szCs w:val="24"/>
        </w:rPr>
        <w:t xml:space="preserve"> </w:t>
      </w:r>
      <w:r w:rsidRPr="002626EF">
        <w:rPr>
          <w:rFonts w:ascii="Times New Roman" w:hAnsi="Times New Roman" w:cs="Times New Roman"/>
          <w:b/>
          <w:sz w:val="24"/>
          <w:szCs w:val="24"/>
        </w:rPr>
        <w:tab/>
      </w:r>
      <w:r w:rsidRPr="002626EF">
        <w:rPr>
          <w:rFonts w:ascii="Times New Roman" w:hAnsi="Times New Roman" w:cs="Times New Roman"/>
          <w:b/>
          <w:sz w:val="24"/>
          <w:szCs w:val="24"/>
        </w:rPr>
        <w:tab/>
      </w:r>
      <w:r w:rsidRPr="002626EF">
        <w:rPr>
          <w:rFonts w:ascii="Times New Roman" w:hAnsi="Times New Roman" w:cs="Times New Roman"/>
          <w:b/>
          <w:sz w:val="24"/>
          <w:szCs w:val="24"/>
        </w:rPr>
        <w:tab/>
      </w:r>
      <w:r w:rsidR="0005172C" w:rsidRPr="002626EF">
        <w:rPr>
          <w:rFonts w:ascii="Times New Roman" w:hAnsi="Times New Roman" w:cs="Times New Roman"/>
          <w:sz w:val="24"/>
          <w:szCs w:val="24"/>
        </w:rPr>
        <w:t>ANA</w:t>
      </w:r>
    </w:p>
    <w:p w:rsidR="007277D8" w:rsidRPr="002626EF" w:rsidRDefault="007277D8" w:rsidP="007277D8">
      <w:pPr>
        <w:pStyle w:val="ListParagraph"/>
        <w:spacing w:line="240" w:lineRule="auto"/>
        <w:ind w:left="1080" w:hanging="1080"/>
        <w:rPr>
          <w:rFonts w:ascii="Times New Roman" w:hAnsi="Times New Roman" w:cs="Times New Roman"/>
          <w:sz w:val="24"/>
          <w:szCs w:val="24"/>
        </w:rPr>
      </w:pPr>
      <w:r w:rsidRPr="002626EF">
        <w:rPr>
          <w:rFonts w:ascii="Times New Roman" w:hAnsi="Times New Roman" w:cs="Times New Roman"/>
          <w:b/>
          <w:sz w:val="28"/>
          <w:szCs w:val="28"/>
        </w:rPr>
        <w:t>School Year &amp; Semester:</w:t>
      </w:r>
      <w:r w:rsidRPr="002626EF">
        <w:rPr>
          <w:rFonts w:ascii="Times New Roman" w:hAnsi="Times New Roman" w:cs="Times New Roman"/>
          <w:b/>
          <w:sz w:val="24"/>
          <w:szCs w:val="24"/>
        </w:rPr>
        <w:tab/>
      </w:r>
      <w:r w:rsidR="0005172C" w:rsidRPr="002626EF">
        <w:rPr>
          <w:rFonts w:ascii="Times New Roman" w:hAnsi="Times New Roman" w:cs="Times New Roman"/>
          <w:sz w:val="24"/>
          <w:szCs w:val="24"/>
        </w:rPr>
        <w:t xml:space="preserve">S.Y. </w:t>
      </w:r>
      <w:r w:rsidRPr="002626EF">
        <w:rPr>
          <w:rFonts w:ascii="Times New Roman" w:hAnsi="Times New Roman" w:cs="Times New Roman"/>
          <w:sz w:val="24"/>
          <w:szCs w:val="24"/>
        </w:rPr>
        <w:t>20</w:t>
      </w:r>
      <w:r w:rsidR="002626EF" w:rsidRPr="002626EF">
        <w:rPr>
          <w:rFonts w:ascii="Times New Roman" w:hAnsi="Times New Roman" w:cs="Times New Roman"/>
          <w:sz w:val="24"/>
          <w:szCs w:val="24"/>
        </w:rPr>
        <w:t>11-2012</w:t>
      </w:r>
      <w:r w:rsidRPr="002626EF">
        <w:rPr>
          <w:rFonts w:ascii="Times New Roman" w:hAnsi="Times New Roman" w:cs="Times New Roman"/>
          <w:sz w:val="24"/>
          <w:szCs w:val="24"/>
        </w:rPr>
        <w:t xml:space="preserve"> / </w:t>
      </w:r>
      <w:r w:rsidR="00B17979" w:rsidRPr="002626EF">
        <w:rPr>
          <w:rFonts w:ascii="Times New Roman" w:hAnsi="Times New Roman" w:cs="Times New Roman"/>
          <w:sz w:val="24"/>
          <w:szCs w:val="24"/>
        </w:rPr>
        <w:t>First Semester</w:t>
      </w:r>
    </w:p>
    <w:p w:rsidR="0005172C" w:rsidRPr="002626EF" w:rsidRDefault="0005172C" w:rsidP="007277D8">
      <w:pPr>
        <w:pStyle w:val="ListParagraph"/>
        <w:spacing w:line="240" w:lineRule="auto"/>
        <w:ind w:left="1080" w:hanging="1080"/>
        <w:rPr>
          <w:rFonts w:ascii="Times New Roman" w:hAnsi="Times New Roman" w:cs="Times New Roman"/>
          <w:sz w:val="24"/>
          <w:szCs w:val="24"/>
        </w:rPr>
      </w:pPr>
      <w:r w:rsidRPr="002626EF">
        <w:rPr>
          <w:rFonts w:ascii="Times New Roman" w:hAnsi="Times New Roman" w:cs="Times New Roman"/>
          <w:b/>
          <w:sz w:val="28"/>
          <w:szCs w:val="28"/>
        </w:rPr>
        <w:t>Number of Credit Units:</w:t>
      </w:r>
      <w:r w:rsidRPr="002626EF">
        <w:rPr>
          <w:rFonts w:ascii="Times New Roman" w:hAnsi="Times New Roman" w:cs="Times New Roman"/>
          <w:sz w:val="24"/>
          <w:szCs w:val="24"/>
        </w:rPr>
        <w:tab/>
        <w:t>5 units</w:t>
      </w:r>
    </w:p>
    <w:p w:rsidR="00B20EBB" w:rsidRPr="002626EF" w:rsidRDefault="00B20EBB" w:rsidP="00B20EBB">
      <w:pPr>
        <w:pStyle w:val="ListParagraph"/>
        <w:spacing w:line="240" w:lineRule="auto"/>
        <w:ind w:left="1080" w:hanging="1080"/>
        <w:rPr>
          <w:rFonts w:ascii="Times New Roman" w:hAnsi="Times New Roman" w:cs="Times New Roman"/>
          <w:sz w:val="24"/>
          <w:szCs w:val="24"/>
        </w:rPr>
      </w:pPr>
      <w:r w:rsidRPr="002626EF">
        <w:rPr>
          <w:rFonts w:ascii="Times New Roman" w:hAnsi="Times New Roman" w:cs="Times New Roman"/>
          <w:b/>
          <w:sz w:val="28"/>
          <w:szCs w:val="28"/>
        </w:rPr>
        <w:t>Faculty:</w:t>
      </w:r>
      <w:r w:rsidRPr="002626EF">
        <w:rPr>
          <w:rFonts w:ascii="Times New Roman" w:hAnsi="Times New Roman" w:cs="Times New Roman"/>
          <w:sz w:val="28"/>
          <w:szCs w:val="28"/>
        </w:rPr>
        <w:tab/>
      </w:r>
      <w:r w:rsidRPr="002626EF">
        <w:rPr>
          <w:rFonts w:ascii="Times New Roman" w:hAnsi="Times New Roman" w:cs="Times New Roman"/>
          <w:sz w:val="28"/>
          <w:szCs w:val="28"/>
        </w:rPr>
        <w:tab/>
      </w:r>
      <w:r w:rsidRPr="002626EF">
        <w:rPr>
          <w:rFonts w:ascii="Times New Roman" w:hAnsi="Times New Roman" w:cs="Times New Roman"/>
          <w:sz w:val="24"/>
          <w:szCs w:val="24"/>
        </w:rPr>
        <w:tab/>
      </w:r>
      <w:r w:rsidRPr="002626EF">
        <w:rPr>
          <w:rFonts w:ascii="Times New Roman" w:hAnsi="Times New Roman" w:cs="Times New Roman"/>
          <w:sz w:val="24"/>
          <w:szCs w:val="24"/>
        </w:rPr>
        <w:tab/>
      </w:r>
      <w:r w:rsidR="002626EF">
        <w:rPr>
          <w:rFonts w:ascii="Times New Roman" w:hAnsi="Times New Roman" w:cs="Times New Roman"/>
          <w:sz w:val="24"/>
          <w:szCs w:val="24"/>
        </w:rPr>
        <w:tab/>
      </w:r>
      <w:r w:rsidRPr="002626EF">
        <w:rPr>
          <w:rFonts w:ascii="Times New Roman" w:hAnsi="Times New Roman" w:cs="Times New Roman"/>
          <w:sz w:val="24"/>
          <w:szCs w:val="24"/>
        </w:rPr>
        <w:t>JAIME S. DE VERA JR.</w:t>
      </w:r>
    </w:p>
    <w:p w:rsidR="00B20EBB" w:rsidRPr="002626EF" w:rsidRDefault="00B20EBB" w:rsidP="00B20EBB">
      <w:pPr>
        <w:pStyle w:val="ListParagraph"/>
        <w:spacing w:line="240" w:lineRule="auto"/>
        <w:ind w:left="1080" w:hanging="1080"/>
        <w:rPr>
          <w:rFonts w:ascii="Times New Roman" w:hAnsi="Times New Roman" w:cs="Times New Roman"/>
          <w:sz w:val="24"/>
          <w:szCs w:val="24"/>
        </w:rPr>
      </w:pPr>
      <w:r w:rsidRPr="002626EF">
        <w:rPr>
          <w:rFonts w:ascii="Times New Roman" w:hAnsi="Times New Roman" w:cs="Times New Roman"/>
          <w:b/>
          <w:sz w:val="28"/>
          <w:szCs w:val="28"/>
        </w:rPr>
        <w:t>Department:</w:t>
      </w:r>
      <w:r w:rsidRPr="002626EF">
        <w:rPr>
          <w:rFonts w:ascii="Times New Roman" w:hAnsi="Times New Roman" w:cs="Times New Roman"/>
          <w:sz w:val="28"/>
          <w:szCs w:val="28"/>
        </w:rPr>
        <w:tab/>
      </w:r>
      <w:r w:rsidRPr="002626EF">
        <w:rPr>
          <w:rFonts w:ascii="Times New Roman" w:hAnsi="Times New Roman" w:cs="Times New Roman"/>
          <w:sz w:val="24"/>
          <w:szCs w:val="24"/>
        </w:rPr>
        <w:tab/>
      </w:r>
      <w:r w:rsidRPr="002626EF">
        <w:rPr>
          <w:rFonts w:ascii="Times New Roman" w:hAnsi="Times New Roman" w:cs="Times New Roman"/>
          <w:sz w:val="24"/>
          <w:szCs w:val="24"/>
        </w:rPr>
        <w:tab/>
        <w:t>Science</w:t>
      </w:r>
    </w:p>
    <w:p w:rsidR="00B20EBB" w:rsidRPr="002626EF" w:rsidRDefault="00B20EBB" w:rsidP="00B20EBB">
      <w:pPr>
        <w:pStyle w:val="ListParagraph"/>
        <w:spacing w:line="240" w:lineRule="auto"/>
        <w:ind w:left="1080" w:hanging="1080"/>
        <w:rPr>
          <w:rFonts w:ascii="Times New Roman" w:hAnsi="Times New Roman" w:cs="Times New Roman"/>
          <w:sz w:val="24"/>
          <w:szCs w:val="24"/>
        </w:rPr>
      </w:pPr>
      <w:r w:rsidRPr="002626EF">
        <w:rPr>
          <w:rFonts w:ascii="Times New Roman" w:hAnsi="Times New Roman" w:cs="Times New Roman"/>
          <w:b/>
          <w:sz w:val="28"/>
          <w:szCs w:val="28"/>
        </w:rPr>
        <w:t>College:</w:t>
      </w:r>
      <w:r w:rsidRPr="002626EF">
        <w:rPr>
          <w:rFonts w:ascii="Times New Roman" w:hAnsi="Times New Roman" w:cs="Times New Roman"/>
          <w:sz w:val="28"/>
          <w:szCs w:val="28"/>
        </w:rPr>
        <w:tab/>
      </w:r>
      <w:r w:rsidRPr="002626EF">
        <w:rPr>
          <w:rFonts w:ascii="Times New Roman" w:hAnsi="Times New Roman" w:cs="Times New Roman"/>
          <w:sz w:val="24"/>
          <w:szCs w:val="24"/>
        </w:rPr>
        <w:tab/>
      </w:r>
      <w:r w:rsidRPr="002626EF">
        <w:rPr>
          <w:rFonts w:ascii="Times New Roman" w:hAnsi="Times New Roman" w:cs="Times New Roman"/>
          <w:sz w:val="24"/>
          <w:szCs w:val="24"/>
        </w:rPr>
        <w:tab/>
      </w:r>
      <w:r w:rsidRPr="002626EF">
        <w:rPr>
          <w:rFonts w:ascii="Times New Roman" w:hAnsi="Times New Roman" w:cs="Times New Roman"/>
          <w:sz w:val="24"/>
          <w:szCs w:val="24"/>
        </w:rPr>
        <w:tab/>
      </w:r>
      <w:r w:rsidR="00131BFF">
        <w:rPr>
          <w:rFonts w:ascii="Times New Roman" w:hAnsi="Times New Roman" w:cs="Times New Roman"/>
          <w:sz w:val="24"/>
          <w:szCs w:val="24"/>
        </w:rPr>
        <w:tab/>
      </w:r>
      <w:r w:rsidRPr="002626EF">
        <w:rPr>
          <w:rFonts w:ascii="Times New Roman" w:hAnsi="Times New Roman" w:cs="Times New Roman"/>
          <w:sz w:val="24"/>
          <w:szCs w:val="24"/>
        </w:rPr>
        <w:t>College of Education</w:t>
      </w:r>
    </w:p>
    <w:p w:rsidR="00844D4A" w:rsidRPr="00242B68" w:rsidRDefault="00844D4A" w:rsidP="00C00282">
      <w:pPr>
        <w:pStyle w:val="ListParagraph"/>
        <w:spacing w:line="240" w:lineRule="auto"/>
        <w:ind w:left="1080" w:hanging="1080"/>
        <w:jc w:val="both"/>
        <w:rPr>
          <w:rFonts w:ascii="Times New Roman" w:hAnsi="Times New Roman" w:cs="Times New Roman"/>
          <w:b/>
          <w:sz w:val="28"/>
          <w:szCs w:val="28"/>
        </w:rPr>
      </w:pPr>
      <w:r w:rsidRPr="00242B68">
        <w:rPr>
          <w:rFonts w:ascii="Times New Roman" w:hAnsi="Times New Roman" w:cs="Times New Roman"/>
          <w:b/>
          <w:sz w:val="28"/>
          <w:szCs w:val="28"/>
        </w:rPr>
        <w:t>Course Description</w:t>
      </w:r>
    </w:p>
    <w:p w:rsidR="002D5312" w:rsidRPr="002626EF" w:rsidRDefault="00F513D5" w:rsidP="0071717C">
      <w:pPr>
        <w:pStyle w:val="Default"/>
        <w:jc w:val="both"/>
        <w:rPr>
          <w:color w:val="auto"/>
        </w:rPr>
      </w:pPr>
      <w:r w:rsidRPr="002626EF">
        <w:rPr>
          <w:color w:val="auto"/>
        </w:rPr>
        <w:tab/>
      </w:r>
      <w:r w:rsidR="00B17979" w:rsidRPr="002626EF">
        <w:rPr>
          <w:color w:val="auto"/>
        </w:rPr>
        <w:t>Hum</w:t>
      </w:r>
      <w:r w:rsidR="00823118" w:rsidRPr="002626EF">
        <w:rPr>
          <w:color w:val="auto"/>
        </w:rPr>
        <w:t>an Anatomy and Physiology</w:t>
      </w:r>
      <w:r w:rsidR="00B17979" w:rsidRPr="002626EF">
        <w:rPr>
          <w:color w:val="auto"/>
        </w:rPr>
        <w:t xml:space="preserve"> explores the systems comprising the human body by emphasizing physiological mechanisms and a thorough understanding of human anatomy. </w:t>
      </w:r>
      <w:r w:rsidR="0071717C" w:rsidRPr="002626EF">
        <w:rPr>
          <w:color w:val="auto"/>
        </w:rPr>
        <w:t>The course is divided into four main parts. The first part of the course</w:t>
      </w:r>
      <w:r w:rsidR="002D5312" w:rsidRPr="002626EF">
        <w:rPr>
          <w:color w:val="auto"/>
        </w:rPr>
        <w:t xml:space="preserve"> introduces anatomy, its vocabulary, and briefly overview the systems of the body. </w:t>
      </w:r>
      <w:r w:rsidR="0071717C" w:rsidRPr="002626EF">
        <w:rPr>
          <w:color w:val="auto"/>
        </w:rPr>
        <w:t>The second part covers</w:t>
      </w:r>
      <w:r w:rsidR="002D5312" w:rsidRPr="002626EF">
        <w:rPr>
          <w:color w:val="auto"/>
        </w:rPr>
        <w:t xml:space="preserve"> the inorganic as well as the organic elements, which are the basic components of cells and tissues. The third </w:t>
      </w:r>
      <w:r w:rsidR="0071717C" w:rsidRPr="002626EF">
        <w:rPr>
          <w:color w:val="auto"/>
        </w:rPr>
        <w:t>part</w:t>
      </w:r>
      <w:r w:rsidR="002D5312" w:rsidRPr="002626EF">
        <w:rPr>
          <w:color w:val="auto"/>
        </w:rPr>
        <w:t xml:space="preserve"> of this unit studies the cell as the functional unit of any living organisms.  </w:t>
      </w:r>
      <w:r w:rsidR="0071717C" w:rsidRPr="002626EF">
        <w:rPr>
          <w:color w:val="auto"/>
        </w:rPr>
        <w:t>This part focuses on how the</w:t>
      </w:r>
      <w:r w:rsidR="002D5312" w:rsidRPr="002626EF">
        <w:rPr>
          <w:color w:val="auto"/>
        </w:rPr>
        <w:t xml:space="preserve"> cells</w:t>
      </w:r>
      <w:r w:rsidR="0071717C" w:rsidRPr="002626EF">
        <w:rPr>
          <w:color w:val="auto"/>
        </w:rPr>
        <w:t xml:space="preserve"> are</w:t>
      </w:r>
      <w:r w:rsidR="002D5312" w:rsidRPr="002626EF">
        <w:rPr>
          <w:color w:val="auto"/>
        </w:rPr>
        <w:t xml:space="preserve"> group and differentiate into specialized tissue. The </w:t>
      </w:r>
      <w:r w:rsidR="0071717C" w:rsidRPr="002626EF">
        <w:rPr>
          <w:color w:val="auto"/>
        </w:rPr>
        <w:t>final component</w:t>
      </w:r>
      <w:r w:rsidR="002D5312" w:rsidRPr="002626EF">
        <w:rPr>
          <w:color w:val="auto"/>
        </w:rPr>
        <w:t xml:space="preserve"> of the course begins the study of</w:t>
      </w:r>
      <w:r w:rsidR="0071717C" w:rsidRPr="002626EF">
        <w:rPr>
          <w:color w:val="auto"/>
        </w:rPr>
        <w:t xml:space="preserve"> the body organized by systems and human genetics.</w:t>
      </w:r>
    </w:p>
    <w:p w:rsidR="0071717C" w:rsidRPr="002626EF" w:rsidRDefault="0071717C" w:rsidP="0071717C">
      <w:pPr>
        <w:pStyle w:val="Default"/>
        <w:jc w:val="both"/>
        <w:rPr>
          <w:color w:val="auto"/>
        </w:rPr>
      </w:pPr>
    </w:p>
    <w:p w:rsidR="00844D4A" w:rsidRPr="00242B68" w:rsidRDefault="00844D4A" w:rsidP="00C00282">
      <w:pPr>
        <w:pStyle w:val="ListParagraph"/>
        <w:spacing w:line="240" w:lineRule="auto"/>
        <w:ind w:left="1080" w:hanging="1080"/>
        <w:jc w:val="both"/>
        <w:rPr>
          <w:rFonts w:ascii="Times New Roman" w:hAnsi="Times New Roman" w:cs="Times New Roman"/>
          <w:b/>
          <w:sz w:val="28"/>
          <w:szCs w:val="28"/>
        </w:rPr>
      </w:pPr>
      <w:r w:rsidRPr="00242B68">
        <w:rPr>
          <w:rFonts w:ascii="Times New Roman" w:hAnsi="Times New Roman" w:cs="Times New Roman"/>
          <w:b/>
          <w:sz w:val="28"/>
          <w:szCs w:val="28"/>
        </w:rPr>
        <w:t>Course Objectives</w:t>
      </w:r>
    </w:p>
    <w:p w:rsidR="00074090" w:rsidRPr="002626EF" w:rsidRDefault="00074090" w:rsidP="0005172C">
      <w:pPr>
        <w:pStyle w:val="ListParagraph"/>
        <w:numPr>
          <w:ilvl w:val="2"/>
          <w:numId w:val="8"/>
        </w:numPr>
        <w:spacing w:line="240" w:lineRule="auto"/>
        <w:jc w:val="both"/>
        <w:rPr>
          <w:rFonts w:ascii="Times New Roman" w:hAnsi="Times New Roman" w:cs="Times New Roman"/>
          <w:sz w:val="24"/>
          <w:szCs w:val="24"/>
        </w:rPr>
      </w:pPr>
      <w:r w:rsidRPr="002626EF">
        <w:rPr>
          <w:rFonts w:ascii="Times New Roman" w:hAnsi="Times New Roman" w:cs="Times New Roman"/>
          <w:sz w:val="24"/>
          <w:szCs w:val="24"/>
        </w:rPr>
        <w:t>T</w:t>
      </w:r>
      <w:r w:rsidR="005B40EA" w:rsidRPr="002626EF">
        <w:rPr>
          <w:rFonts w:ascii="Times New Roman" w:hAnsi="Times New Roman" w:cs="Times New Roman"/>
          <w:sz w:val="24"/>
          <w:szCs w:val="24"/>
        </w:rPr>
        <w:t>o</w:t>
      </w:r>
      <w:r w:rsidR="007A1A22" w:rsidRPr="002626EF">
        <w:rPr>
          <w:rFonts w:ascii="Times New Roman" w:hAnsi="Times New Roman" w:cs="Times New Roman"/>
          <w:sz w:val="24"/>
          <w:szCs w:val="24"/>
        </w:rPr>
        <w:t xml:space="preserve"> </w:t>
      </w:r>
      <w:r w:rsidR="002948E3" w:rsidRPr="002626EF">
        <w:rPr>
          <w:rFonts w:ascii="Times New Roman" w:hAnsi="Times New Roman" w:cs="Times New Roman"/>
          <w:sz w:val="24"/>
          <w:szCs w:val="24"/>
        </w:rPr>
        <w:t>develop a working knowledge on anatomy and physiology that is based on conceptual understanding rather than rote memory</w:t>
      </w:r>
      <w:r w:rsidR="00A57E51" w:rsidRPr="002626EF">
        <w:rPr>
          <w:rFonts w:ascii="Times New Roman" w:hAnsi="Times New Roman" w:cs="Times New Roman"/>
          <w:sz w:val="24"/>
          <w:szCs w:val="24"/>
        </w:rPr>
        <w:t xml:space="preserve">; </w:t>
      </w:r>
    </w:p>
    <w:p w:rsidR="007A1A22" w:rsidRPr="002626EF" w:rsidRDefault="00275A60" w:rsidP="0005172C">
      <w:pPr>
        <w:pStyle w:val="ListParagraph"/>
        <w:numPr>
          <w:ilvl w:val="2"/>
          <w:numId w:val="8"/>
        </w:numPr>
        <w:spacing w:line="240" w:lineRule="auto"/>
        <w:jc w:val="both"/>
        <w:rPr>
          <w:rFonts w:ascii="Times New Roman" w:hAnsi="Times New Roman" w:cs="Times New Roman"/>
          <w:sz w:val="24"/>
          <w:szCs w:val="24"/>
        </w:rPr>
      </w:pPr>
      <w:r w:rsidRPr="002626EF">
        <w:rPr>
          <w:rFonts w:ascii="Times New Roman" w:hAnsi="Times New Roman" w:cs="Times New Roman"/>
          <w:sz w:val="24"/>
          <w:szCs w:val="24"/>
        </w:rPr>
        <w:t>Relate the various structures of the human body to their biological functions</w:t>
      </w:r>
    </w:p>
    <w:p w:rsidR="00074090" w:rsidRPr="002626EF" w:rsidRDefault="00074090" w:rsidP="0005172C">
      <w:pPr>
        <w:pStyle w:val="ListParagraph"/>
        <w:numPr>
          <w:ilvl w:val="2"/>
          <w:numId w:val="8"/>
        </w:numPr>
        <w:spacing w:line="240" w:lineRule="auto"/>
        <w:jc w:val="both"/>
        <w:rPr>
          <w:rFonts w:ascii="Times New Roman" w:hAnsi="Times New Roman" w:cs="Times New Roman"/>
          <w:sz w:val="24"/>
          <w:szCs w:val="24"/>
        </w:rPr>
      </w:pPr>
      <w:r w:rsidRPr="002626EF">
        <w:rPr>
          <w:rFonts w:ascii="Times New Roman" w:hAnsi="Times New Roman" w:cs="Times New Roman"/>
          <w:sz w:val="24"/>
          <w:szCs w:val="24"/>
        </w:rPr>
        <w:t>Develop various labora</w:t>
      </w:r>
      <w:r w:rsidR="00940F35" w:rsidRPr="002626EF">
        <w:rPr>
          <w:rFonts w:ascii="Times New Roman" w:hAnsi="Times New Roman" w:cs="Times New Roman"/>
          <w:sz w:val="24"/>
          <w:szCs w:val="24"/>
        </w:rPr>
        <w:t>tory skills</w:t>
      </w:r>
      <w:r w:rsidR="002626EF" w:rsidRPr="002626EF">
        <w:rPr>
          <w:rFonts w:ascii="Times New Roman" w:hAnsi="Times New Roman" w:cs="Times New Roman"/>
          <w:sz w:val="24"/>
          <w:szCs w:val="24"/>
        </w:rPr>
        <w:t xml:space="preserve"> and strategies</w:t>
      </w:r>
      <w:r w:rsidR="00940F35" w:rsidRPr="002626EF">
        <w:rPr>
          <w:rFonts w:ascii="Times New Roman" w:hAnsi="Times New Roman" w:cs="Times New Roman"/>
          <w:sz w:val="24"/>
          <w:szCs w:val="24"/>
        </w:rPr>
        <w:t xml:space="preserve"> for teaching biological concepts</w:t>
      </w:r>
      <w:r w:rsidR="00275A60" w:rsidRPr="002626EF">
        <w:rPr>
          <w:rFonts w:ascii="Times New Roman" w:hAnsi="Times New Roman" w:cs="Times New Roman"/>
          <w:sz w:val="24"/>
          <w:szCs w:val="24"/>
        </w:rPr>
        <w:t xml:space="preserve"> related to anatomy and physiology</w:t>
      </w:r>
    </w:p>
    <w:p w:rsidR="00E65F33" w:rsidRPr="002626EF" w:rsidRDefault="00E65F33" w:rsidP="0005172C">
      <w:pPr>
        <w:pStyle w:val="ListParagraph"/>
        <w:numPr>
          <w:ilvl w:val="2"/>
          <w:numId w:val="8"/>
        </w:numPr>
        <w:spacing w:line="240" w:lineRule="auto"/>
        <w:jc w:val="both"/>
        <w:rPr>
          <w:rFonts w:ascii="Times New Roman" w:hAnsi="Times New Roman" w:cs="Times New Roman"/>
          <w:sz w:val="24"/>
          <w:szCs w:val="24"/>
        </w:rPr>
      </w:pPr>
      <w:r w:rsidRPr="002626EF">
        <w:rPr>
          <w:rFonts w:ascii="Times New Roman" w:hAnsi="Times New Roman" w:cs="Times New Roman"/>
          <w:sz w:val="24"/>
          <w:szCs w:val="24"/>
        </w:rPr>
        <w:t xml:space="preserve">Contribute on the development of Anatomy and Physiology through </w:t>
      </w:r>
      <w:r w:rsidR="002626EF" w:rsidRPr="002626EF">
        <w:rPr>
          <w:rFonts w:ascii="Times New Roman" w:hAnsi="Times New Roman" w:cs="Times New Roman"/>
          <w:sz w:val="24"/>
          <w:szCs w:val="24"/>
        </w:rPr>
        <w:t xml:space="preserve">a simple </w:t>
      </w:r>
      <w:r w:rsidRPr="002626EF">
        <w:rPr>
          <w:rFonts w:ascii="Times New Roman" w:hAnsi="Times New Roman" w:cs="Times New Roman"/>
          <w:sz w:val="24"/>
          <w:szCs w:val="24"/>
        </w:rPr>
        <w:t>science research/project.</w:t>
      </w:r>
    </w:p>
    <w:p w:rsidR="005802CB" w:rsidRPr="00242B68" w:rsidRDefault="005802CB" w:rsidP="005802CB">
      <w:pPr>
        <w:tabs>
          <w:tab w:val="left" w:pos="1620"/>
          <w:tab w:val="left" w:pos="1710"/>
        </w:tabs>
        <w:spacing w:line="240" w:lineRule="auto"/>
        <w:contextualSpacing/>
        <w:jc w:val="both"/>
        <w:rPr>
          <w:rFonts w:ascii="Times New Roman" w:hAnsi="Times New Roman" w:cs="Times New Roman"/>
          <w:b/>
          <w:sz w:val="28"/>
          <w:szCs w:val="28"/>
        </w:rPr>
      </w:pPr>
      <w:r w:rsidRPr="00242B68">
        <w:rPr>
          <w:rFonts w:ascii="Times New Roman" w:hAnsi="Times New Roman" w:cs="Times New Roman"/>
          <w:b/>
          <w:sz w:val="28"/>
          <w:szCs w:val="28"/>
        </w:rPr>
        <w:t>Course References</w:t>
      </w:r>
    </w:p>
    <w:p w:rsidR="005802CB" w:rsidRPr="002626EF" w:rsidRDefault="005802CB" w:rsidP="005802CB">
      <w:pPr>
        <w:pStyle w:val="ListParagraph"/>
        <w:numPr>
          <w:ilvl w:val="0"/>
          <w:numId w:val="4"/>
        </w:numPr>
        <w:tabs>
          <w:tab w:val="left" w:pos="1620"/>
          <w:tab w:val="left" w:pos="1710"/>
        </w:tabs>
        <w:spacing w:line="240" w:lineRule="auto"/>
        <w:jc w:val="both"/>
        <w:rPr>
          <w:rFonts w:ascii="Times New Roman" w:hAnsi="Times New Roman" w:cs="Times New Roman"/>
          <w:sz w:val="24"/>
          <w:szCs w:val="24"/>
        </w:rPr>
      </w:pPr>
      <w:r w:rsidRPr="002626EF">
        <w:rPr>
          <w:rFonts w:ascii="Times New Roman" w:hAnsi="Times New Roman" w:cs="Times New Roman"/>
          <w:sz w:val="24"/>
          <w:szCs w:val="24"/>
        </w:rPr>
        <w:t xml:space="preserve">Sylvia </w:t>
      </w:r>
      <w:proofErr w:type="spellStart"/>
      <w:r w:rsidRPr="002626EF">
        <w:rPr>
          <w:rFonts w:ascii="Times New Roman" w:hAnsi="Times New Roman" w:cs="Times New Roman"/>
          <w:sz w:val="24"/>
          <w:szCs w:val="24"/>
        </w:rPr>
        <w:t>Mader</w:t>
      </w:r>
      <w:proofErr w:type="spellEnd"/>
      <w:r w:rsidRPr="002626EF">
        <w:rPr>
          <w:rFonts w:ascii="Times New Roman" w:hAnsi="Times New Roman" w:cs="Times New Roman"/>
          <w:sz w:val="24"/>
          <w:szCs w:val="24"/>
        </w:rPr>
        <w:t xml:space="preserve">. </w:t>
      </w:r>
      <w:r w:rsidRPr="002626EF">
        <w:rPr>
          <w:rFonts w:ascii="Times New Roman" w:hAnsi="Times New Roman" w:cs="Times New Roman"/>
          <w:b/>
          <w:sz w:val="24"/>
          <w:szCs w:val="24"/>
        </w:rPr>
        <w:t>Understanding Human Anatomy and Physiology 5</w:t>
      </w:r>
      <w:r w:rsidRPr="002626EF">
        <w:rPr>
          <w:rFonts w:ascii="Times New Roman" w:hAnsi="Times New Roman" w:cs="Times New Roman"/>
          <w:b/>
          <w:sz w:val="24"/>
          <w:szCs w:val="24"/>
          <w:vertAlign w:val="superscript"/>
        </w:rPr>
        <w:t>th</w:t>
      </w:r>
      <w:r w:rsidRPr="002626EF">
        <w:rPr>
          <w:rFonts w:ascii="Times New Roman" w:hAnsi="Times New Roman" w:cs="Times New Roman"/>
          <w:b/>
          <w:sz w:val="24"/>
          <w:szCs w:val="24"/>
        </w:rPr>
        <w:t xml:space="preserve"> Ed</w:t>
      </w:r>
      <w:r w:rsidRPr="002626EF">
        <w:rPr>
          <w:rFonts w:ascii="Times New Roman" w:hAnsi="Times New Roman" w:cs="Times New Roman"/>
          <w:sz w:val="24"/>
          <w:szCs w:val="24"/>
        </w:rPr>
        <w:t>. The McGraw-Hill Companies. 2004</w:t>
      </w:r>
    </w:p>
    <w:p w:rsidR="005802CB" w:rsidRPr="002626EF" w:rsidRDefault="005802CB" w:rsidP="005802CB">
      <w:pPr>
        <w:pStyle w:val="ListParagraph"/>
        <w:numPr>
          <w:ilvl w:val="0"/>
          <w:numId w:val="4"/>
        </w:numPr>
        <w:tabs>
          <w:tab w:val="left" w:pos="1620"/>
          <w:tab w:val="left" w:pos="1710"/>
        </w:tabs>
        <w:spacing w:line="240" w:lineRule="auto"/>
        <w:jc w:val="both"/>
        <w:rPr>
          <w:rFonts w:ascii="Times New Roman" w:hAnsi="Times New Roman" w:cs="Times New Roman"/>
          <w:b/>
          <w:sz w:val="24"/>
          <w:szCs w:val="24"/>
        </w:rPr>
      </w:pPr>
      <w:r w:rsidRPr="002626EF">
        <w:rPr>
          <w:rFonts w:ascii="Times New Roman" w:hAnsi="Times New Roman" w:cs="Times New Roman"/>
          <w:sz w:val="24"/>
          <w:szCs w:val="24"/>
        </w:rPr>
        <w:t xml:space="preserve">K.M. Van De </w:t>
      </w:r>
      <w:proofErr w:type="spellStart"/>
      <w:r w:rsidRPr="002626EF">
        <w:rPr>
          <w:rFonts w:ascii="Times New Roman" w:hAnsi="Times New Roman" w:cs="Times New Roman"/>
          <w:sz w:val="24"/>
          <w:szCs w:val="24"/>
        </w:rPr>
        <w:t>Graaff</w:t>
      </w:r>
      <w:proofErr w:type="spellEnd"/>
      <w:r w:rsidRPr="002626EF">
        <w:rPr>
          <w:rFonts w:ascii="Times New Roman" w:hAnsi="Times New Roman" w:cs="Times New Roman"/>
          <w:sz w:val="24"/>
          <w:szCs w:val="24"/>
        </w:rPr>
        <w:t xml:space="preserve"> and R.W. </w:t>
      </w:r>
      <w:proofErr w:type="spellStart"/>
      <w:r w:rsidRPr="002626EF">
        <w:rPr>
          <w:rFonts w:ascii="Times New Roman" w:hAnsi="Times New Roman" w:cs="Times New Roman"/>
          <w:sz w:val="24"/>
          <w:szCs w:val="24"/>
        </w:rPr>
        <w:t>Rhees</w:t>
      </w:r>
      <w:proofErr w:type="spellEnd"/>
      <w:r w:rsidRPr="002626EF">
        <w:rPr>
          <w:rFonts w:ascii="Times New Roman" w:hAnsi="Times New Roman" w:cs="Times New Roman"/>
          <w:sz w:val="24"/>
          <w:szCs w:val="24"/>
        </w:rPr>
        <w:t xml:space="preserve">. </w:t>
      </w:r>
      <w:proofErr w:type="spellStart"/>
      <w:r w:rsidRPr="002626EF">
        <w:rPr>
          <w:rFonts w:ascii="Times New Roman" w:hAnsi="Times New Roman" w:cs="Times New Roman"/>
          <w:b/>
          <w:sz w:val="24"/>
          <w:szCs w:val="24"/>
        </w:rPr>
        <w:t>Schaum’s</w:t>
      </w:r>
      <w:proofErr w:type="spellEnd"/>
      <w:r w:rsidRPr="002626EF">
        <w:rPr>
          <w:rFonts w:ascii="Times New Roman" w:hAnsi="Times New Roman" w:cs="Times New Roman"/>
          <w:b/>
          <w:sz w:val="24"/>
          <w:szCs w:val="24"/>
        </w:rPr>
        <w:t xml:space="preserve"> Easy Outlines: Human Anatomy and Physiology. </w:t>
      </w:r>
      <w:r w:rsidRPr="002626EF">
        <w:rPr>
          <w:rFonts w:ascii="Times New Roman" w:hAnsi="Times New Roman" w:cs="Times New Roman"/>
          <w:sz w:val="24"/>
          <w:szCs w:val="24"/>
        </w:rPr>
        <w:t>McGraw-Hill Companies. 2001</w:t>
      </w:r>
    </w:p>
    <w:p w:rsidR="0071717C" w:rsidRPr="002626EF" w:rsidRDefault="0071717C" w:rsidP="005802CB">
      <w:pPr>
        <w:pStyle w:val="ListParagraph"/>
        <w:numPr>
          <w:ilvl w:val="0"/>
          <w:numId w:val="4"/>
        </w:numPr>
        <w:tabs>
          <w:tab w:val="left" w:pos="1620"/>
          <w:tab w:val="left" w:pos="1710"/>
        </w:tabs>
        <w:spacing w:line="240" w:lineRule="auto"/>
        <w:jc w:val="both"/>
        <w:rPr>
          <w:rFonts w:ascii="Times New Roman" w:hAnsi="Times New Roman" w:cs="Times New Roman"/>
          <w:sz w:val="24"/>
          <w:szCs w:val="24"/>
        </w:rPr>
      </w:pPr>
      <w:r w:rsidRPr="002626EF">
        <w:rPr>
          <w:rFonts w:ascii="Times New Roman" w:hAnsi="Times New Roman" w:cs="Times New Roman"/>
          <w:sz w:val="24"/>
          <w:szCs w:val="24"/>
        </w:rPr>
        <w:t xml:space="preserve">Valerie Scanlon &amp; Tina Sanders. </w:t>
      </w:r>
      <w:r w:rsidRPr="002626EF">
        <w:rPr>
          <w:rFonts w:ascii="Times New Roman" w:hAnsi="Times New Roman" w:cs="Times New Roman"/>
          <w:b/>
          <w:sz w:val="24"/>
          <w:szCs w:val="24"/>
        </w:rPr>
        <w:t>Essentials of Anatomy and Physiology</w:t>
      </w:r>
      <w:r w:rsidR="00E65F33" w:rsidRPr="002626EF">
        <w:rPr>
          <w:rFonts w:ascii="Times New Roman" w:hAnsi="Times New Roman" w:cs="Times New Roman"/>
          <w:b/>
          <w:sz w:val="24"/>
          <w:szCs w:val="24"/>
        </w:rPr>
        <w:t xml:space="preserve"> 5</w:t>
      </w:r>
      <w:r w:rsidR="00E65F33" w:rsidRPr="002626EF">
        <w:rPr>
          <w:rFonts w:ascii="Times New Roman" w:hAnsi="Times New Roman" w:cs="Times New Roman"/>
          <w:b/>
          <w:sz w:val="24"/>
          <w:szCs w:val="24"/>
          <w:vertAlign w:val="superscript"/>
        </w:rPr>
        <w:t>th</w:t>
      </w:r>
      <w:r w:rsidR="00E65F33" w:rsidRPr="002626EF">
        <w:rPr>
          <w:rFonts w:ascii="Times New Roman" w:hAnsi="Times New Roman" w:cs="Times New Roman"/>
          <w:b/>
          <w:sz w:val="24"/>
          <w:szCs w:val="24"/>
        </w:rPr>
        <w:t xml:space="preserve"> Ed. </w:t>
      </w:r>
      <w:r w:rsidR="00E65F33" w:rsidRPr="002626EF">
        <w:rPr>
          <w:rFonts w:ascii="Times New Roman" w:hAnsi="Times New Roman" w:cs="Times New Roman"/>
          <w:sz w:val="24"/>
          <w:szCs w:val="24"/>
        </w:rPr>
        <w:t>F.A. Davis Company. 2007</w:t>
      </w:r>
    </w:p>
    <w:p w:rsidR="005802CB" w:rsidRPr="00242B68" w:rsidRDefault="005802CB" w:rsidP="005802CB">
      <w:pPr>
        <w:tabs>
          <w:tab w:val="left" w:pos="1620"/>
          <w:tab w:val="left" w:pos="1710"/>
        </w:tabs>
        <w:spacing w:line="240" w:lineRule="auto"/>
        <w:contextualSpacing/>
        <w:jc w:val="both"/>
        <w:rPr>
          <w:rFonts w:ascii="Times New Roman" w:hAnsi="Times New Roman" w:cs="Times New Roman"/>
          <w:b/>
          <w:sz w:val="28"/>
          <w:szCs w:val="28"/>
        </w:rPr>
      </w:pPr>
      <w:r w:rsidRPr="00242B68">
        <w:rPr>
          <w:rFonts w:ascii="Times New Roman" w:hAnsi="Times New Roman" w:cs="Times New Roman"/>
          <w:b/>
          <w:sz w:val="28"/>
          <w:szCs w:val="28"/>
        </w:rPr>
        <w:t>Course Requirements</w:t>
      </w:r>
    </w:p>
    <w:p w:rsidR="005802CB" w:rsidRPr="002626EF" w:rsidRDefault="005802CB" w:rsidP="005802CB">
      <w:pPr>
        <w:pStyle w:val="ListParagraph"/>
        <w:tabs>
          <w:tab w:val="left" w:pos="1620"/>
          <w:tab w:val="left" w:pos="1710"/>
        </w:tabs>
        <w:spacing w:line="240" w:lineRule="auto"/>
        <w:jc w:val="both"/>
        <w:rPr>
          <w:rFonts w:ascii="Times New Roman" w:hAnsi="Times New Roman" w:cs="Times New Roman"/>
          <w:sz w:val="24"/>
          <w:szCs w:val="24"/>
        </w:rPr>
      </w:pPr>
      <w:r w:rsidRPr="002626EF">
        <w:rPr>
          <w:rFonts w:ascii="Times New Roman" w:hAnsi="Times New Roman" w:cs="Times New Roman"/>
          <w:sz w:val="24"/>
          <w:szCs w:val="24"/>
        </w:rPr>
        <w:t>A student should be able to:</w:t>
      </w:r>
    </w:p>
    <w:p w:rsidR="005802CB" w:rsidRPr="002626EF" w:rsidRDefault="005802CB" w:rsidP="005802CB">
      <w:pPr>
        <w:pStyle w:val="ListParagraph"/>
        <w:numPr>
          <w:ilvl w:val="0"/>
          <w:numId w:val="9"/>
        </w:numPr>
        <w:tabs>
          <w:tab w:val="left" w:pos="1620"/>
          <w:tab w:val="left" w:pos="1710"/>
        </w:tabs>
        <w:spacing w:line="240" w:lineRule="auto"/>
        <w:jc w:val="both"/>
        <w:rPr>
          <w:rFonts w:ascii="Times New Roman" w:hAnsi="Times New Roman" w:cs="Times New Roman"/>
          <w:sz w:val="24"/>
          <w:szCs w:val="24"/>
        </w:rPr>
      </w:pPr>
      <w:r w:rsidRPr="002626EF">
        <w:rPr>
          <w:rFonts w:ascii="Times New Roman" w:hAnsi="Times New Roman" w:cs="Times New Roman"/>
          <w:sz w:val="24"/>
          <w:szCs w:val="24"/>
        </w:rPr>
        <w:t>pass the major examination and quizzes</w:t>
      </w:r>
    </w:p>
    <w:p w:rsidR="005802CB" w:rsidRPr="002626EF" w:rsidRDefault="005802CB" w:rsidP="005802CB">
      <w:pPr>
        <w:pStyle w:val="ListParagraph"/>
        <w:numPr>
          <w:ilvl w:val="0"/>
          <w:numId w:val="9"/>
        </w:numPr>
        <w:tabs>
          <w:tab w:val="left" w:pos="1620"/>
          <w:tab w:val="left" w:pos="1710"/>
        </w:tabs>
        <w:spacing w:line="240" w:lineRule="auto"/>
        <w:jc w:val="both"/>
        <w:rPr>
          <w:rFonts w:ascii="Times New Roman" w:hAnsi="Times New Roman" w:cs="Times New Roman"/>
          <w:sz w:val="24"/>
          <w:szCs w:val="24"/>
        </w:rPr>
      </w:pPr>
      <w:r w:rsidRPr="002626EF">
        <w:rPr>
          <w:rFonts w:ascii="Times New Roman" w:hAnsi="Times New Roman" w:cs="Times New Roman"/>
          <w:sz w:val="24"/>
          <w:szCs w:val="24"/>
        </w:rPr>
        <w:t>participate in the classroom discussion and group activities</w:t>
      </w:r>
    </w:p>
    <w:p w:rsidR="002626EF" w:rsidRPr="002626EF" w:rsidRDefault="002626EF" w:rsidP="005802CB">
      <w:pPr>
        <w:pStyle w:val="ListParagraph"/>
        <w:numPr>
          <w:ilvl w:val="0"/>
          <w:numId w:val="9"/>
        </w:numPr>
        <w:tabs>
          <w:tab w:val="left" w:pos="1620"/>
          <w:tab w:val="left" w:pos="1710"/>
        </w:tabs>
        <w:spacing w:line="240" w:lineRule="auto"/>
        <w:jc w:val="both"/>
        <w:rPr>
          <w:rFonts w:ascii="Times New Roman" w:hAnsi="Times New Roman" w:cs="Times New Roman"/>
          <w:sz w:val="24"/>
          <w:szCs w:val="24"/>
        </w:rPr>
      </w:pPr>
      <w:r w:rsidRPr="002626EF">
        <w:rPr>
          <w:rFonts w:ascii="Times New Roman" w:hAnsi="Times New Roman" w:cs="Times New Roman"/>
          <w:sz w:val="24"/>
          <w:szCs w:val="24"/>
        </w:rPr>
        <w:t>lead the discussion by being a student-discussant or reporter</w:t>
      </w:r>
    </w:p>
    <w:p w:rsidR="005802CB" w:rsidRPr="002626EF" w:rsidRDefault="005802CB" w:rsidP="005802CB">
      <w:pPr>
        <w:pStyle w:val="ListParagraph"/>
        <w:numPr>
          <w:ilvl w:val="0"/>
          <w:numId w:val="9"/>
        </w:numPr>
        <w:tabs>
          <w:tab w:val="left" w:pos="1620"/>
          <w:tab w:val="left" w:pos="1710"/>
        </w:tabs>
        <w:spacing w:line="240" w:lineRule="auto"/>
        <w:jc w:val="both"/>
        <w:rPr>
          <w:rFonts w:ascii="Times New Roman" w:hAnsi="Times New Roman" w:cs="Times New Roman"/>
          <w:sz w:val="24"/>
          <w:szCs w:val="24"/>
        </w:rPr>
      </w:pPr>
      <w:r w:rsidRPr="002626EF">
        <w:rPr>
          <w:rFonts w:ascii="Times New Roman" w:hAnsi="Times New Roman" w:cs="Times New Roman"/>
          <w:sz w:val="24"/>
          <w:szCs w:val="24"/>
        </w:rPr>
        <w:t xml:space="preserve">submit a science research project </w:t>
      </w:r>
    </w:p>
    <w:p w:rsidR="005802CB" w:rsidRPr="00242B68" w:rsidRDefault="005802CB" w:rsidP="005802CB">
      <w:pPr>
        <w:tabs>
          <w:tab w:val="left" w:pos="1620"/>
          <w:tab w:val="left" w:pos="1710"/>
        </w:tabs>
        <w:spacing w:line="240" w:lineRule="auto"/>
        <w:contextualSpacing/>
        <w:jc w:val="both"/>
        <w:rPr>
          <w:rFonts w:ascii="Times New Roman" w:hAnsi="Times New Roman" w:cs="Times New Roman"/>
          <w:b/>
          <w:sz w:val="28"/>
          <w:szCs w:val="28"/>
        </w:rPr>
      </w:pPr>
      <w:r w:rsidRPr="00242B68">
        <w:rPr>
          <w:rFonts w:ascii="Times New Roman" w:hAnsi="Times New Roman" w:cs="Times New Roman"/>
          <w:b/>
          <w:sz w:val="28"/>
          <w:szCs w:val="28"/>
        </w:rPr>
        <w:t>Bases of Course Grade</w:t>
      </w:r>
      <w:r w:rsidRPr="00242B68">
        <w:rPr>
          <w:rFonts w:ascii="Times New Roman" w:hAnsi="Times New Roman" w:cs="Times New Roman"/>
          <w:b/>
          <w:sz w:val="28"/>
          <w:szCs w:val="28"/>
        </w:rPr>
        <w:tab/>
      </w:r>
    </w:p>
    <w:p w:rsidR="005802CB" w:rsidRPr="002626EF" w:rsidRDefault="00AB50FE" w:rsidP="005802CB">
      <w:pPr>
        <w:pStyle w:val="ListParagraph"/>
        <w:numPr>
          <w:ilvl w:val="0"/>
          <w:numId w:val="2"/>
        </w:numPr>
        <w:tabs>
          <w:tab w:val="left" w:pos="1620"/>
          <w:tab w:val="left" w:pos="1710"/>
        </w:tabs>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291.75pt;margin-top:8.55pt;width:204pt;height:58.5pt;z-index:251658240" filled="f" strokecolor="#0f243e [1615]">
            <v:textbox style="mso-next-textbox:#_x0000_s1028">
              <w:txbxContent>
                <w:p w:rsidR="005802CB" w:rsidRPr="00131BFF" w:rsidRDefault="005802CB" w:rsidP="005802CB">
                  <w:pPr>
                    <w:pStyle w:val="ListParagraph"/>
                    <w:tabs>
                      <w:tab w:val="left" w:pos="1620"/>
                      <w:tab w:val="left" w:pos="1710"/>
                    </w:tabs>
                    <w:ind w:hanging="630"/>
                    <w:rPr>
                      <w:rFonts w:ascii="Times New Roman" w:hAnsi="Times New Roman" w:cs="Times New Roman"/>
                      <w:color w:val="0F243E" w:themeColor="text2" w:themeShade="80"/>
                      <w:sz w:val="24"/>
                      <w:szCs w:val="24"/>
                    </w:rPr>
                  </w:pPr>
                  <w:r w:rsidRPr="00131BFF">
                    <w:rPr>
                      <w:rFonts w:ascii="Times New Roman" w:hAnsi="Times New Roman" w:cs="Times New Roman"/>
                      <w:color w:val="0F243E" w:themeColor="text2" w:themeShade="80"/>
                      <w:sz w:val="24"/>
                      <w:szCs w:val="24"/>
                      <w:u w:val="single"/>
                    </w:rPr>
                    <w:t>Midterm + Final Term</w:t>
                  </w:r>
                  <w:r w:rsidRPr="00131BFF">
                    <w:rPr>
                      <w:rFonts w:ascii="Times New Roman" w:hAnsi="Times New Roman" w:cs="Times New Roman"/>
                      <w:color w:val="0F243E" w:themeColor="text2" w:themeShade="80"/>
                      <w:sz w:val="24"/>
                      <w:szCs w:val="24"/>
                    </w:rPr>
                    <w:t xml:space="preserve"> = </w:t>
                  </w:r>
                  <w:r w:rsidRPr="00131BFF">
                    <w:rPr>
                      <w:rFonts w:ascii="Times New Roman" w:hAnsi="Times New Roman" w:cs="Times New Roman"/>
                      <w:b/>
                      <w:color w:val="0F243E" w:themeColor="text2" w:themeShade="80"/>
                      <w:sz w:val="24"/>
                      <w:szCs w:val="24"/>
                    </w:rPr>
                    <w:t>Final Grade</w:t>
                  </w:r>
                </w:p>
                <w:p w:rsidR="005802CB" w:rsidRPr="00131BFF" w:rsidRDefault="005802CB" w:rsidP="005802CB">
                  <w:pPr>
                    <w:pStyle w:val="ListParagraph"/>
                    <w:tabs>
                      <w:tab w:val="left" w:pos="1620"/>
                      <w:tab w:val="left" w:pos="1710"/>
                    </w:tabs>
                    <w:ind w:hanging="630"/>
                    <w:jc w:val="both"/>
                    <w:rPr>
                      <w:rFonts w:ascii="Times New Roman" w:hAnsi="Times New Roman" w:cs="Times New Roman"/>
                      <w:color w:val="0F243E" w:themeColor="text2" w:themeShade="80"/>
                      <w:sz w:val="24"/>
                      <w:szCs w:val="24"/>
                    </w:rPr>
                  </w:pPr>
                  <w:r w:rsidRPr="00131BFF">
                    <w:rPr>
                      <w:rFonts w:ascii="Times New Roman" w:hAnsi="Times New Roman" w:cs="Times New Roman"/>
                      <w:color w:val="0F243E" w:themeColor="text2" w:themeShade="80"/>
                      <w:sz w:val="24"/>
                      <w:szCs w:val="24"/>
                    </w:rPr>
                    <w:t xml:space="preserve">                 2</w:t>
                  </w:r>
                </w:p>
                <w:p w:rsidR="005802CB" w:rsidRPr="002626EF" w:rsidRDefault="005802CB" w:rsidP="005802CB">
                  <w:pPr>
                    <w:ind w:hanging="630"/>
                    <w:rPr>
                      <w:rFonts w:ascii="Bookman Old Style" w:hAnsi="Bookman Old Style"/>
                      <w:sz w:val="20"/>
                      <w:szCs w:val="20"/>
                    </w:rPr>
                  </w:pPr>
                </w:p>
              </w:txbxContent>
            </v:textbox>
          </v:rect>
        </w:pict>
      </w:r>
      <w:r w:rsidR="005802CB" w:rsidRPr="002626EF">
        <w:rPr>
          <w:rFonts w:ascii="Times New Roman" w:hAnsi="Times New Roman" w:cs="Times New Roman"/>
          <w:sz w:val="24"/>
          <w:szCs w:val="24"/>
        </w:rPr>
        <w:t>Quizzes</w:t>
      </w:r>
      <w:r w:rsidR="005802CB" w:rsidRPr="002626EF">
        <w:rPr>
          <w:rFonts w:ascii="Times New Roman" w:hAnsi="Times New Roman" w:cs="Times New Roman"/>
          <w:sz w:val="24"/>
          <w:szCs w:val="24"/>
        </w:rPr>
        <w:tab/>
      </w:r>
      <w:r w:rsidR="005802CB" w:rsidRPr="002626EF">
        <w:rPr>
          <w:rFonts w:ascii="Times New Roman" w:hAnsi="Times New Roman" w:cs="Times New Roman"/>
          <w:sz w:val="24"/>
          <w:szCs w:val="24"/>
        </w:rPr>
        <w:tab/>
      </w:r>
      <w:r w:rsidR="005802CB" w:rsidRPr="002626EF">
        <w:rPr>
          <w:rFonts w:ascii="Times New Roman" w:hAnsi="Times New Roman" w:cs="Times New Roman"/>
          <w:sz w:val="24"/>
          <w:szCs w:val="24"/>
        </w:rPr>
        <w:tab/>
      </w:r>
      <w:r w:rsidR="005802CB" w:rsidRPr="002626EF">
        <w:rPr>
          <w:rFonts w:ascii="Times New Roman" w:hAnsi="Times New Roman" w:cs="Times New Roman"/>
          <w:sz w:val="24"/>
          <w:szCs w:val="24"/>
        </w:rPr>
        <w:tab/>
      </w:r>
      <w:r w:rsidR="005802CB" w:rsidRPr="002626EF">
        <w:rPr>
          <w:rFonts w:ascii="Times New Roman" w:hAnsi="Times New Roman" w:cs="Times New Roman"/>
          <w:sz w:val="24"/>
          <w:szCs w:val="24"/>
        </w:rPr>
        <w:tab/>
      </w:r>
      <w:r w:rsidR="005802CB" w:rsidRPr="002626EF">
        <w:rPr>
          <w:rFonts w:ascii="Times New Roman" w:hAnsi="Times New Roman" w:cs="Times New Roman"/>
          <w:sz w:val="24"/>
          <w:szCs w:val="24"/>
        </w:rPr>
        <w:tab/>
      </w:r>
      <w:r w:rsidR="005802CB" w:rsidRPr="002626EF">
        <w:rPr>
          <w:rFonts w:ascii="Times New Roman" w:hAnsi="Times New Roman" w:cs="Times New Roman"/>
          <w:sz w:val="24"/>
          <w:szCs w:val="24"/>
        </w:rPr>
        <w:tab/>
        <w:t>20%</w:t>
      </w:r>
      <w:r w:rsidR="005802CB" w:rsidRPr="002626EF">
        <w:rPr>
          <w:rFonts w:ascii="Times New Roman" w:hAnsi="Times New Roman" w:cs="Times New Roman"/>
          <w:sz w:val="24"/>
          <w:szCs w:val="24"/>
        </w:rPr>
        <w:tab/>
      </w:r>
      <w:r w:rsidR="005802CB" w:rsidRPr="002626EF">
        <w:rPr>
          <w:rFonts w:ascii="Times New Roman" w:hAnsi="Times New Roman" w:cs="Times New Roman"/>
          <w:sz w:val="24"/>
          <w:szCs w:val="24"/>
        </w:rPr>
        <w:tab/>
      </w:r>
      <w:r w:rsidR="005802CB" w:rsidRPr="002626EF">
        <w:rPr>
          <w:rFonts w:ascii="Times New Roman" w:hAnsi="Times New Roman" w:cs="Times New Roman"/>
          <w:sz w:val="24"/>
          <w:szCs w:val="24"/>
        </w:rPr>
        <w:tab/>
      </w:r>
    </w:p>
    <w:p w:rsidR="005802CB" w:rsidRPr="002626EF" w:rsidRDefault="005802CB" w:rsidP="005802CB">
      <w:pPr>
        <w:pStyle w:val="ListParagraph"/>
        <w:numPr>
          <w:ilvl w:val="0"/>
          <w:numId w:val="2"/>
        </w:numPr>
        <w:tabs>
          <w:tab w:val="left" w:pos="1620"/>
          <w:tab w:val="left" w:pos="1710"/>
        </w:tabs>
        <w:spacing w:line="240" w:lineRule="auto"/>
        <w:jc w:val="both"/>
        <w:rPr>
          <w:rFonts w:ascii="Times New Roman" w:hAnsi="Times New Roman" w:cs="Times New Roman"/>
          <w:sz w:val="24"/>
          <w:szCs w:val="24"/>
        </w:rPr>
      </w:pPr>
      <w:r w:rsidRPr="002626EF">
        <w:rPr>
          <w:rFonts w:ascii="Times New Roman" w:hAnsi="Times New Roman" w:cs="Times New Roman"/>
          <w:sz w:val="24"/>
          <w:szCs w:val="24"/>
        </w:rPr>
        <w:t>Midterm / Final Examination</w:t>
      </w:r>
      <w:r w:rsidRPr="002626EF">
        <w:rPr>
          <w:rFonts w:ascii="Times New Roman" w:hAnsi="Times New Roman" w:cs="Times New Roman"/>
          <w:sz w:val="24"/>
          <w:szCs w:val="24"/>
        </w:rPr>
        <w:tab/>
      </w:r>
      <w:r w:rsidRPr="002626EF">
        <w:rPr>
          <w:rFonts w:ascii="Times New Roman" w:hAnsi="Times New Roman" w:cs="Times New Roman"/>
          <w:sz w:val="24"/>
          <w:szCs w:val="24"/>
        </w:rPr>
        <w:tab/>
      </w:r>
      <w:r w:rsidRPr="002626EF">
        <w:rPr>
          <w:rFonts w:ascii="Times New Roman" w:hAnsi="Times New Roman" w:cs="Times New Roman"/>
          <w:sz w:val="24"/>
          <w:szCs w:val="24"/>
        </w:rPr>
        <w:tab/>
        <w:t>40%</w:t>
      </w:r>
      <w:r w:rsidRPr="002626EF">
        <w:rPr>
          <w:rFonts w:ascii="Times New Roman" w:hAnsi="Times New Roman" w:cs="Times New Roman"/>
          <w:sz w:val="24"/>
          <w:szCs w:val="24"/>
        </w:rPr>
        <w:tab/>
      </w:r>
      <w:r w:rsidRPr="002626EF">
        <w:rPr>
          <w:rFonts w:ascii="Times New Roman" w:hAnsi="Times New Roman" w:cs="Times New Roman"/>
          <w:sz w:val="24"/>
          <w:szCs w:val="24"/>
        </w:rPr>
        <w:tab/>
      </w:r>
      <w:r w:rsidRPr="002626EF">
        <w:rPr>
          <w:rFonts w:ascii="Times New Roman" w:hAnsi="Times New Roman" w:cs="Times New Roman"/>
          <w:sz w:val="24"/>
          <w:szCs w:val="24"/>
        </w:rPr>
        <w:tab/>
      </w:r>
      <w:r w:rsidRPr="002626EF">
        <w:rPr>
          <w:rFonts w:ascii="Times New Roman" w:hAnsi="Times New Roman" w:cs="Times New Roman"/>
          <w:sz w:val="24"/>
          <w:szCs w:val="24"/>
        </w:rPr>
        <w:tab/>
      </w:r>
    </w:p>
    <w:p w:rsidR="005802CB" w:rsidRPr="002626EF" w:rsidRDefault="005802CB" w:rsidP="005802CB">
      <w:pPr>
        <w:pStyle w:val="ListParagraph"/>
        <w:numPr>
          <w:ilvl w:val="0"/>
          <w:numId w:val="2"/>
        </w:numPr>
        <w:tabs>
          <w:tab w:val="left" w:pos="1620"/>
          <w:tab w:val="left" w:pos="1710"/>
        </w:tabs>
        <w:spacing w:line="240" w:lineRule="auto"/>
        <w:jc w:val="both"/>
        <w:rPr>
          <w:rFonts w:ascii="Times New Roman" w:hAnsi="Times New Roman" w:cs="Times New Roman"/>
          <w:sz w:val="24"/>
          <w:szCs w:val="24"/>
        </w:rPr>
      </w:pPr>
      <w:r w:rsidRPr="002626EF">
        <w:rPr>
          <w:rFonts w:ascii="Times New Roman" w:hAnsi="Times New Roman" w:cs="Times New Roman"/>
          <w:sz w:val="24"/>
          <w:szCs w:val="24"/>
        </w:rPr>
        <w:t>Classroom Participation / Science Research</w:t>
      </w:r>
      <w:r w:rsidRPr="002626EF">
        <w:rPr>
          <w:rFonts w:ascii="Times New Roman" w:hAnsi="Times New Roman" w:cs="Times New Roman"/>
          <w:sz w:val="24"/>
          <w:szCs w:val="24"/>
        </w:rPr>
        <w:tab/>
        <w:t>30%</w:t>
      </w:r>
    </w:p>
    <w:p w:rsidR="005802CB" w:rsidRPr="002626EF" w:rsidRDefault="005802CB" w:rsidP="005802CB">
      <w:pPr>
        <w:pStyle w:val="ListParagraph"/>
        <w:numPr>
          <w:ilvl w:val="0"/>
          <w:numId w:val="2"/>
        </w:numPr>
        <w:tabs>
          <w:tab w:val="left" w:pos="1620"/>
          <w:tab w:val="left" w:pos="1710"/>
        </w:tabs>
        <w:spacing w:line="240" w:lineRule="auto"/>
        <w:jc w:val="both"/>
        <w:rPr>
          <w:rFonts w:ascii="Times New Roman" w:hAnsi="Times New Roman" w:cs="Times New Roman"/>
          <w:sz w:val="24"/>
          <w:szCs w:val="24"/>
        </w:rPr>
      </w:pPr>
      <w:r w:rsidRPr="002626EF">
        <w:rPr>
          <w:rFonts w:ascii="Times New Roman" w:hAnsi="Times New Roman" w:cs="Times New Roman"/>
          <w:sz w:val="24"/>
          <w:szCs w:val="24"/>
        </w:rPr>
        <w:t>Attendance / Attitude</w:t>
      </w:r>
      <w:r w:rsidRPr="002626EF">
        <w:rPr>
          <w:rFonts w:ascii="Times New Roman" w:hAnsi="Times New Roman" w:cs="Times New Roman"/>
          <w:sz w:val="24"/>
          <w:szCs w:val="24"/>
        </w:rPr>
        <w:tab/>
      </w:r>
      <w:r w:rsidRPr="002626EF">
        <w:rPr>
          <w:rFonts w:ascii="Times New Roman" w:hAnsi="Times New Roman" w:cs="Times New Roman"/>
          <w:sz w:val="24"/>
          <w:szCs w:val="24"/>
        </w:rPr>
        <w:tab/>
      </w:r>
      <w:r w:rsidRPr="002626EF">
        <w:rPr>
          <w:rFonts w:ascii="Times New Roman" w:hAnsi="Times New Roman" w:cs="Times New Roman"/>
          <w:sz w:val="24"/>
          <w:szCs w:val="24"/>
        </w:rPr>
        <w:tab/>
      </w:r>
      <w:r w:rsidRPr="002626EF">
        <w:rPr>
          <w:rFonts w:ascii="Times New Roman" w:hAnsi="Times New Roman" w:cs="Times New Roman"/>
          <w:sz w:val="24"/>
          <w:szCs w:val="24"/>
        </w:rPr>
        <w:tab/>
      </w:r>
      <w:r w:rsidRPr="002626EF">
        <w:rPr>
          <w:rFonts w:ascii="Times New Roman" w:hAnsi="Times New Roman" w:cs="Times New Roman"/>
          <w:sz w:val="24"/>
          <w:szCs w:val="24"/>
          <w:u w:val="single"/>
        </w:rPr>
        <w:t>10%</w:t>
      </w:r>
    </w:p>
    <w:p w:rsidR="005802CB" w:rsidRPr="002626EF" w:rsidRDefault="005802CB" w:rsidP="005802CB">
      <w:pPr>
        <w:pStyle w:val="ListParagraph"/>
        <w:tabs>
          <w:tab w:val="left" w:pos="1620"/>
          <w:tab w:val="left" w:pos="1710"/>
        </w:tabs>
        <w:spacing w:line="240" w:lineRule="auto"/>
        <w:jc w:val="both"/>
        <w:rPr>
          <w:rFonts w:ascii="Times New Roman" w:hAnsi="Times New Roman" w:cs="Times New Roman"/>
          <w:sz w:val="24"/>
          <w:szCs w:val="24"/>
        </w:rPr>
      </w:pPr>
      <w:r w:rsidRPr="002626EF">
        <w:rPr>
          <w:rFonts w:ascii="Times New Roman" w:hAnsi="Times New Roman" w:cs="Times New Roman"/>
          <w:sz w:val="24"/>
          <w:szCs w:val="24"/>
        </w:rPr>
        <w:tab/>
      </w:r>
      <w:r w:rsidRPr="002626EF">
        <w:rPr>
          <w:rFonts w:ascii="Times New Roman" w:hAnsi="Times New Roman" w:cs="Times New Roman"/>
          <w:sz w:val="24"/>
          <w:szCs w:val="24"/>
        </w:rPr>
        <w:tab/>
      </w:r>
      <w:r w:rsidRPr="002626EF">
        <w:rPr>
          <w:rFonts w:ascii="Times New Roman" w:hAnsi="Times New Roman" w:cs="Times New Roman"/>
          <w:sz w:val="24"/>
          <w:szCs w:val="24"/>
        </w:rPr>
        <w:tab/>
      </w:r>
      <w:r w:rsidRPr="002626EF">
        <w:rPr>
          <w:rFonts w:ascii="Times New Roman" w:hAnsi="Times New Roman" w:cs="Times New Roman"/>
          <w:sz w:val="24"/>
          <w:szCs w:val="24"/>
        </w:rPr>
        <w:tab/>
      </w:r>
      <w:r w:rsidRPr="002626EF">
        <w:rPr>
          <w:rFonts w:ascii="Times New Roman" w:hAnsi="Times New Roman" w:cs="Times New Roman"/>
          <w:sz w:val="24"/>
          <w:szCs w:val="24"/>
        </w:rPr>
        <w:tab/>
      </w:r>
      <w:r w:rsidRPr="002626EF">
        <w:rPr>
          <w:rFonts w:ascii="Times New Roman" w:hAnsi="Times New Roman" w:cs="Times New Roman"/>
          <w:sz w:val="24"/>
          <w:szCs w:val="24"/>
        </w:rPr>
        <w:tab/>
      </w:r>
      <w:r w:rsidRPr="002626EF">
        <w:rPr>
          <w:rFonts w:ascii="Times New Roman" w:hAnsi="Times New Roman" w:cs="Times New Roman"/>
          <w:sz w:val="24"/>
          <w:szCs w:val="24"/>
        </w:rPr>
        <w:tab/>
        <w:t>100%</w:t>
      </w:r>
    </w:p>
    <w:p w:rsidR="00E33D17" w:rsidRDefault="00E33D17" w:rsidP="00A57E51">
      <w:pPr>
        <w:pStyle w:val="ListParagraph"/>
        <w:tabs>
          <w:tab w:val="left" w:pos="1620"/>
          <w:tab w:val="left" w:pos="1710"/>
        </w:tabs>
        <w:ind w:left="0"/>
        <w:jc w:val="both"/>
        <w:rPr>
          <w:rFonts w:ascii="Times New Roman" w:hAnsi="Times New Roman" w:cs="Times New Roman"/>
          <w:b/>
          <w:sz w:val="28"/>
          <w:szCs w:val="28"/>
        </w:rPr>
      </w:pPr>
    </w:p>
    <w:p w:rsidR="00E33D17" w:rsidRDefault="00E33D17" w:rsidP="00A57E51">
      <w:pPr>
        <w:pStyle w:val="ListParagraph"/>
        <w:tabs>
          <w:tab w:val="left" w:pos="1620"/>
          <w:tab w:val="left" w:pos="1710"/>
        </w:tabs>
        <w:ind w:left="0"/>
        <w:jc w:val="both"/>
        <w:rPr>
          <w:rFonts w:ascii="Times New Roman" w:hAnsi="Times New Roman" w:cs="Times New Roman"/>
          <w:b/>
          <w:sz w:val="28"/>
          <w:szCs w:val="28"/>
        </w:rPr>
      </w:pPr>
    </w:p>
    <w:p w:rsidR="00E33D17" w:rsidRDefault="00E33D17" w:rsidP="00A57E51">
      <w:pPr>
        <w:pStyle w:val="ListParagraph"/>
        <w:tabs>
          <w:tab w:val="left" w:pos="1620"/>
          <w:tab w:val="left" w:pos="1710"/>
        </w:tabs>
        <w:ind w:left="0"/>
        <w:jc w:val="both"/>
        <w:rPr>
          <w:rFonts w:ascii="Times New Roman" w:hAnsi="Times New Roman" w:cs="Times New Roman"/>
          <w:b/>
          <w:sz w:val="28"/>
          <w:szCs w:val="28"/>
        </w:rPr>
      </w:pPr>
    </w:p>
    <w:p w:rsidR="00910E76" w:rsidRPr="00242B68" w:rsidRDefault="00910E76" w:rsidP="00A57E51">
      <w:pPr>
        <w:pStyle w:val="ListParagraph"/>
        <w:tabs>
          <w:tab w:val="left" w:pos="1620"/>
          <w:tab w:val="left" w:pos="1710"/>
        </w:tabs>
        <w:ind w:left="0"/>
        <w:jc w:val="both"/>
        <w:rPr>
          <w:rFonts w:ascii="Times New Roman" w:hAnsi="Times New Roman" w:cs="Times New Roman"/>
          <w:b/>
          <w:sz w:val="28"/>
          <w:szCs w:val="28"/>
        </w:rPr>
      </w:pPr>
      <w:r w:rsidRPr="00242B68">
        <w:rPr>
          <w:rFonts w:ascii="Times New Roman" w:hAnsi="Times New Roman" w:cs="Times New Roman"/>
          <w:b/>
          <w:sz w:val="28"/>
          <w:szCs w:val="28"/>
        </w:rPr>
        <w:lastRenderedPageBreak/>
        <w:t>Course Calendar</w:t>
      </w:r>
    </w:p>
    <w:tbl>
      <w:tblPr>
        <w:tblStyle w:val="TableGrid"/>
        <w:tblW w:w="0" w:type="auto"/>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tblPr>
      <w:tblGrid>
        <w:gridCol w:w="1798"/>
        <w:gridCol w:w="5482"/>
        <w:gridCol w:w="2296"/>
      </w:tblGrid>
      <w:tr w:rsidR="00910E76" w:rsidRPr="002626EF" w:rsidTr="00581462">
        <w:tc>
          <w:tcPr>
            <w:tcW w:w="1818" w:type="dxa"/>
            <w:vAlign w:val="center"/>
          </w:tcPr>
          <w:p w:rsidR="00910E76" w:rsidRPr="002626EF" w:rsidRDefault="000813EC" w:rsidP="00910E76">
            <w:pPr>
              <w:pStyle w:val="ListParagraph"/>
              <w:tabs>
                <w:tab w:val="left" w:pos="1620"/>
                <w:tab w:val="left" w:pos="1710"/>
              </w:tabs>
              <w:ind w:left="0"/>
              <w:jc w:val="center"/>
              <w:rPr>
                <w:rFonts w:ascii="Times New Roman" w:hAnsi="Times New Roman" w:cs="Times New Roman"/>
                <w:b/>
                <w:sz w:val="24"/>
                <w:szCs w:val="24"/>
              </w:rPr>
            </w:pPr>
            <w:r>
              <w:rPr>
                <w:rFonts w:ascii="Times New Roman" w:hAnsi="Times New Roman" w:cs="Times New Roman"/>
                <w:b/>
                <w:sz w:val="24"/>
                <w:szCs w:val="24"/>
              </w:rPr>
              <w:t>Week No./Date</w:t>
            </w:r>
          </w:p>
        </w:tc>
        <w:tc>
          <w:tcPr>
            <w:tcW w:w="5580" w:type="dxa"/>
            <w:vAlign w:val="center"/>
          </w:tcPr>
          <w:p w:rsidR="00910E76" w:rsidRPr="002626EF" w:rsidRDefault="00910E76" w:rsidP="00910E76">
            <w:pPr>
              <w:pStyle w:val="ListParagraph"/>
              <w:tabs>
                <w:tab w:val="left" w:pos="1620"/>
                <w:tab w:val="left" w:pos="1710"/>
              </w:tabs>
              <w:ind w:left="0"/>
              <w:jc w:val="center"/>
              <w:rPr>
                <w:rFonts w:ascii="Times New Roman" w:hAnsi="Times New Roman" w:cs="Times New Roman"/>
                <w:b/>
                <w:sz w:val="24"/>
                <w:szCs w:val="24"/>
              </w:rPr>
            </w:pPr>
            <w:r w:rsidRPr="002626EF">
              <w:rPr>
                <w:rFonts w:ascii="Times New Roman" w:hAnsi="Times New Roman" w:cs="Times New Roman"/>
                <w:b/>
                <w:sz w:val="24"/>
                <w:szCs w:val="24"/>
              </w:rPr>
              <w:t>Topic</w:t>
            </w:r>
          </w:p>
        </w:tc>
        <w:tc>
          <w:tcPr>
            <w:tcW w:w="2178" w:type="dxa"/>
            <w:vAlign w:val="center"/>
          </w:tcPr>
          <w:p w:rsidR="00910E76" w:rsidRPr="002626EF" w:rsidRDefault="00910E76" w:rsidP="00910E76">
            <w:pPr>
              <w:pStyle w:val="ListParagraph"/>
              <w:tabs>
                <w:tab w:val="left" w:pos="1620"/>
                <w:tab w:val="left" w:pos="1710"/>
              </w:tabs>
              <w:ind w:left="0"/>
              <w:jc w:val="center"/>
              <w:rPr>
                <w:rFonts w:ascii="Times New Roman" w:hAnsi="Times New Roman" w:cs="Times New Roman"/>
                <w:b/>
                <w:sz w:val="24"/>
                <w:szCs w:val="24"/>
              </w:rPr>
            </w:pPr>
            <w:r w:rsidRPr="002626EF">
              <w:rPr>
                <w:rFonts w:ascii="Times New Roman" w:hAnsi="Times New Roman" w:cs="Times New Roman"/>
                <w:b/>
                <w:sz w:val="24"/>
                <w:szCs w:val="24"/>
              </w:rPr>
              <w:t>Model</w:t>
            </w:r>
            <w:r w:rsidR="00131BFF">
              <w:rPr>
                <w:rFonts w:ascii="Times New Roman" w:hAnsi="Times New Roman" w:cs="Times New Roman"/>
                <w:b/>
                <w:sz w:val="24"/>
                <w:szCs w:val="24"/>
              </w:rPr>
              <w:t xml:space="preserve"> </w:t>
            </w:r>
            <w:r w:rsidRPr="002626EF">
              <w:rPr>
                <w:rFonts w:ascii="Times New Roman" w:hAnsi="Times New Roman" w:cs="Times New Roman"/>
                <w:b/>
                <w:sz w:val="24"/>
                <w:szCs w:val="24"/>
              </w:rPr>
              <w:t>/</w:t>
            </w:r>
            <w:r w:rsidR="00131BFF">
              <w:rPr>
                <w:rFonts w:ascii="Times New Roman" w:hAnsi="Times New Roman" w:cs="Times New Roman"/>
                <w:b/>
                <w:sz w:val="24"/>
                <w:szCs w:val="24"/>
              </w:rPr>
              <w:t xml:space="preserve"> </w:t>
            </w:r>
            <w:r w:rsidRPr="002626EF">
              <w:rPr>
                <w:rFonts w:ascii="Times New Roman" w:hAnsi="Times New Roman" w:cs="Times New Roman"/>
                <w:b/>
                <w:sz w:val="24"/>
                <w:szCs w:val="24"/>
              </w:rPr>
              <w:t>Strategy</w:t>
            </w:r>
          </w:p>
        </w:tc>
      </w:tr>
      <w:tr w:rsidR="00FF4EF4" w:rsidRPr="002626EF" w:rsidTr="00581462">
        <w:tc>
          <w:tcPr>
            <w:tcW w:w="1818" w:type="dxa"/>
            <w:vAlign w:val="center"/>
          </w:tcPr>
          <w:p w:rsidR="006D553F" w:rsidRDefault="000813EC" w:rsidP="00581462">
            <w:pPr>
              <w:pStyle w:val="ListParagraph"/>
              <w:tabs>
                <w:tab w:val="left" w:pos="1620"/>
                <w:tab w:val="left" w:pos="1710"/>
              </w:tabs>
              <w:ind w:left="0"/>
              <w:jc w:val="center"/>
              <w:rPr>
                <w:rFonts w:ascii="Times New Roman" w:hAnsi="Times New Roman" w:cs="Times New Roman"/>
                <w:sz w:val="24"/>
                <w:szCs w:val="24"/>
              </w:rPr>
            </w:pPr>
            <w:r>
              <w:rPr>
                <w:rFonts w:ascii="Times New Roman" w:hAnsi="Times New Roman" w:cs="Times New Roman"/>
                <w:sz w:val="24"/>
                <w:szCs w:val="24"/>
              </w:rPr>
              <w:t>Week 1</w:t>
            </w:r>
          </w:p>
          <w:p w:rsidR="000813EC" w:rsidRPr="002626EF" w:rsidRDefault="000813EC" w:rsidP="00581462">
            <w:pPr>
              <w:pStyle w:val="ListParagraph"/>
              <w:tabs>
                <w:tab w:val="left" w:pos="1620"/>
                <w:tab w:val="left" w:pos="1710"/>
              </w:tabs>
              <w:ind w:left="0"/>
              <w:jc w:val="center"/>
              <w:rPr>
                <w:rFonts w:ascii="Times New Roman" w:hAnsi="Times New Roman" w:cs="Times New Roman"/>
                <w:sz w:val="24"/>
                <w:szCs w:val="24"/>
              </w:rPr>
            </w:pPr>
            <w:r>
              <w:rPr>
                <w:rFonts w:ascii="Times New Roman" w:hAnsi="Times New Roman" w:cs="Times New Roman"/>
                <w:sz w:val="24"/>
                <w:szCs w:val="24"/>
              </w:rPr>
              <w:t>June 15, 2011</w:t>
            </w:r>
          </w:p>
        </w:tc>
        <w:tc>
          <w:tcPr>
            <w:tcW w:w="5580" w:type="dxa"/>
            <w:vAlign w:val="center"/>
          </w:tcPr>
          <w:p w:rsidR="00B17979" w:rsidRPr="00131BFF" w:rsidRDefault="00B17979" w:rsidP="00581462">
            <w:pPr>
              <w:pStyle w:val="ListParagraph"/>
              <w:tabs>
                <w:tab w:val="left" w:pos="1620"/>
                <w:tab w:val="left" w:pos="1710"/>
              </w:tabs>
              <w:ind w:left="0"/>
              <w:rPr>
                <w:rFonts w:ascii="Times New Roman" w:hAnsi="Times New Roman" w:cs="Times New Roman"/>
                <w:b/>
                <w:sz w:val="24"/>
                <w:szCs w:val="24"/>
              </w:rPr>
            </w:pPr>
            <w:r w:rsidRPr="00131BFF">
              <w:rPr>
                <w:rFonts w:ascii="Times New Roman" w:hAnsi="Times New Roman" w:cs="Times New Roman"/>
                <w:b/>
                <w:sz w:val="24"/>
                <w:szCs w:val="24"/>
              </w:rPr>
              <w:t>Introduction of the course</w:t>
            </w:r>
          </w:p>
          <w:p w:rsidR="00940F35" w:rsidRPr="00131BFF" w:rsidRDefault="00275A60" w:rsidP="00581462">
            <w:pPr>
              <w:pStyle w:val="ListParagraph"/>
              <w:tabs>
                <w:tab w:val="left" w:pos="1620"/>
                <w:tab w:val="left" w:pos="1710"/>
              </w:tabs>
              <w:ind w:left="0"/>
              <w:rPr>
                <w:rFonts w:ascii="Times New Roman" w:hAnsi="Times New Roman" w:cs="Times New Roman"/>
                <w:b/>
                <w:sz w:val="24"/>
                <w:szCs w:val="24"/>
              </w:rPr>
            </w:pPr>
            <w:r w:rsidRPr="00131BFF">
              <w:rPr>
                <w:rFonts w:ascii="Times New Roman" w:hAnsi="Times New Roman" w:cs="Times New Roman"/>
                <w:b/>
                <w:sz w:val="24"/>
                <w:szCs w:val="24"/>
              </w:rPr>
              <w:t>Organization of the human body</w:t>
            </w:r>
            <w:r w:rsidR="00581462" w:rsidRPr="00131BFF">
              <w:rPr>
                <w:rFonts w:ascii="Times New Roman" w:hAnsi="Times New Roman" w:cs="Times New Roman"/>
                <w:b/>
                <w:sz w:val="24"/>
                <w:szCs w:val="24"/>
              </w:rPr>
              <w:t>:</w:t>
            </w:r>
          </w:p>
          <w:p w:rsidR="00581462" w:rsidRPr="002626EF" w:rsidRDefault="00581462" w:rsidP="00320C31">
            <w:pPr>
              <w:pStyle w:val="Default"/>
              <w:numPr>
                <w:ilvl w:val="0"/>
                <w:numId w:val="16"/>
              </w:numPr>
              <w:ind w:left="702"/>
              <w:rPr>
                <w:color w:val="auto"/>
              </w:rPr>
            </w:pPr>
            <w:r w:rsidRPr="002626EF">
              <w:rPr>
                <w:color w:val="auto"/>
              </w:rPr>
              <w:t xml:space="preserve">Overview of organ systems </w:t>
            </w:r>
          </w:p>
          <w:p w:rsidR="00581462" w:rsidRPr="002626EF" w:rsidRDefault="00581462" w:rsidP="00320C31">
            <w:pPr>
              <w:pStyle w:val="Default"/>
              <w:numPr>
                <w:ilvl w:val="0"/>
                <w:numId w:val="16"/>
              </w:numPr>
              <w:ind w:left="702"/>
              <w:rPr>
                <w:color w:val="auto"/>
              </w:rPr>
            </w:pPr>
            <w:r w:rsidRPr="002626EF">
              <w:rPr>
                <w:color w:val="auto"/>
              </w:rPr>
              <w:t xml:space="preserve">Directional and regional terms </w:t>
            </w:r>
          </w:p>
          <w:p w:rsidR="00581462" w:rsidRPr="002626EF" w:rsidRDefault="00581462" w:rsidP="00320C31">
            <w:pPr>
              <w:pStyle w:val="Default"/>
              <w:numPr>
                <w:ilvl w:val="0"/>
                <w:numId w:val="16"/>
              </w:numPr>
              <w:ind w:left="702"/>
              <w:rPr>
                <w:color w:val="auto"/>
              </w:rPr>
            </w:pPr>
            <w:r w:rsidRPr="002626EF">
              <w:rPr>
                <w:color w:val="auto"/>
              </w:rPr>
              <w:t xml:space="preserve">Cavities and planes </w:t>
            </w:r>
          </w:p>
          <w:p w:rsidR="00581462" w:rsidRPr="002626EF" w:rsidRDefault="00581462" w:rsidP="00320C31">
            <w:pPr>
              <w:pStyle w:val="Default"/>
              <w:numPr>
                <w:ilvl w:val="0"/>
                <w:numId w:val="16"/>
              </w:numPr>
              <w:ind w:left="702"/>
              <w:rPr>
                <w:color w:val="auto"/>
              </w:rPr>
            </w:pPr>
            <w:r w:rsidRPr="002626EF">
              <w:rPr>
                <w:color w:val="auto"/>
              </w:rPr>
              <w:t>Homeostasis: negative and positive feedback</w:t>
            </w:r>
            <w:r w:rsidR="00320C31" w:rsidRPr="002626EF">
              <w:rPr>
                <w:color w:val="auto"/>
              </w:rPr>
              <w:t xml:space="preserve"> </w:t>
            </w:r>
            <w:r w:rsidRPr="002626EF">
              <w:rPr>
                <w:color w:val="auto"/>
              </w:rPr>
              <w:t xml:space="preserve">systems </w:t>
            </w:r>
          </w:p>
          <w:p w:rsidR="00581462" w:rsidRPr="002626EF" w:rsidRDefault="00581462" w:rsidP="00320C31">
            <w:pPr>
              <w:pStyle w:val="Default"/>
              <w:numPr>
                <w:ilvl w:val="0"/>
                <w:numId w:val="16"/>
              </w:numPr>
              <w:ind w:left="702"/>
              <w:rPr>
                <w:color w:val="auto"/>
              </w:rPr>
            </w:pPr>
            <w:r w:rsidRPr="002626EF">
              <w:rPr>
                <w:color w:val="auto"/>
              </w:rPr>
              <w:t xml:space="preserve">Life processes </w:t>
            </w:r>
          </w:p>
        </w:tc>
        <w:tc>
          <w:tcPr>
            <w:tcW w:w="2178" w:type="dxa"/>
            <w:vAlign w:val="center"/>
          </w:tcPr>
          <w:p w:rsidR="00FF4EF4" w:rsidRPr="002626EF" w:rsidRDefault="00FF4EF4" w:rsidP="0080457B">
            <w:pPr>
              <w:pStyle w:val="ListParagraph"/>
              <w:tabs>
                <w:tab w:val="left" w:pos="1620"/>
                <w:tab w:val="left" w:pos="1710"/>
              </w:tabs>
              <w:ind w:left="0"/>
              <w:jc w:val="center"/>
              <w:rPr>
                <w:rFonts w:ascii="Times New Roman" w:hAnsi="Times New Roman" w:cs="Times New Roman"/>
                <w:sz w:val="24"/>
                <w:szCs w:val="24"/>
              </w:rPr>
            </w:pPr>
            <w:r w:rsidRPr="002626EF">
              <w:rPr>
                <w:rFonts w:ascii="Times New Roman" w:hAnsi="Times New Roman" w:cs="Times New Roman"/>
                <w:sz w:val="24"/>
                <w:szCs w:val="24"/>
              </w:rPr>
              <w:t>Lecture/Discussion</w:t>
            </w:r>
          </w:p>
        </w:tc>
      </w:tr>
      <w:tr w:rsidR="002626EF" w:rsidRPr="002626EF" w:rsidTr="00581462">
        <w:tc>
          <w:tcPr>
            <w:tcW w:w="1818" w:type="dxa"/>
            <w:vAlign w:val="center"/>
          </w:tcPr>
          <w:p w:rsidR="002626EF" w:rsidRDefault="000813EC" w:rsidP="00581462">
            <w:pPr>
              <w:pStyle w:val="ListParagraph"/>
              <w:tabs>
                <w:tab w:val="left" w:pos="1620"/>
                <w:tab w:val="left" w:pos="1710"/>
              </w:tabs>
              <w:ind w:left="0"/>
              <w:jc w:val="center"/>
              <w:rPr>
                <w:rFonts w:ascii="Times New Roman" w:hAnsi="Times New Roman" w:cs="Times New Roman"/>
                <w:sz w:val="24"/>
                <w:szCs w:val="24"/>
              </w:rPr>
            </w:pPr>
            <w:r>
              <w:rPr>
                <w:rFonts w:ascii="Times New Roman" w:hAnsi="Times New Roman" w:cs="Times New Roman"/>
                <w:sz w:val="24"/>
                <w:szCs w:val="24"/>
              </w:rPr>
              <w:t>Week 2</w:t>
            </w:r>
          </w:p>
          <w:p w:rsidR="000813EC" w:rsidRPr="002626EF" w:rsidRDefault="000813EC" w:rsidP="00581462">
            <w:pPr>
              <w:pStyle w:val="ListParagraph"/>
              <w:tabs>
                <w:tab w:val="left" w:pos="1620"/>
                <w:tab w:val="left" w:pos="1710"/>
              </w:tabs>
              <w:ind w:left="0"/>
              <w:jc w:val="center"/>
              <w:rPr>
                <w:rFonts w:ascii="Times New Roman" w:hAnsi="Times New Roman" w:cs="Times New Roman"/>
                <w:sz w:val="24"/>
                <w:szCs w:val="24"/>
              </w:rPr>
            </w:pPr>
            <w:r>
              <w:rPr>
                <w:rFonts w:ascii="Times New Roman" w:hAnsi="Times New Roman" w:cs="Times New Roman"/>
                <w:sz w:val="24"/>
                <w:szCs w:val="24"/>
              </w:rPr>
              <w:t>June 20, 2011</w:t>
            </w:r>
          </w:p>
        </w:tc>
        <w:tc>
          <w:tcPr>
            <w:tcW w:w="5580" w:type="dxa"/>
            <w:vAlign w:val="center"/>
          </w:tcPr>
          <w:p w:rsidR="002626EF" w:rsidRPr="00131BFF" w:rsidRDefault="002626EF" w:rsidP="00581462">
            <w:pPr>
              <w:pStyle w:val="ListParagraph"/>
              <w:tabs>
                <w:tab w:val="left" w:pos="1620"/>
                <w:tab w:val="left" w:pos="1710"/>
              </w:tabs>
              <w:ind w:left="0"/>
              <w:rPr>
                <w:rFonts w:ascii="Times New Roman" w:hAnsi="Times New Roman" w:cs="Times New Roman"/>
                <w:b/>
                <w:sz w:val="24"/>
                <w:szCs w:val="24"/>
              </w:rPr>
            </w:pPr>
            <w:r w:rsidRPr="00131BFF">
              <w:rPr>
                <w:rFonts w:ascii="Times New Roman" w:hAnsi="Times New Roman" w:cs="Times New Roman"/>
                <w:b/>
                <w:sz w:val="24"/>
                <w:szCs w:val="24"/>
              </w:rPr>
              <w:t>Chemistry of Life</w:t>
            </w:r>
          </w:p>
          <w:p w:rsidR="002626EF" w:rsidRPr="002626EF" w:rsidRDefault="002626EF" w:rsidP="002626EF">
            <w:pPr>
              <w:pStyle w:val="ListParagraph"/>
              <w:numPr>
                <w:ilvl w:val="0"/>
                <w:numId w:val="30"/>
              </w:numPr>
              <w:tabs>
                <w:tab w:val="left" w:pos="1620"/>
                <w:tab w:val="left" w:pos="1710"/>
              </w:tabs>
              <w:rPr>
                <w:rFonts w:ascii="Times New Roman" w:hAnsi="Times New Roman" w:cs="Times New Roman"/>
                <w:sz w:val="24"/>
                <w:szCs w:val="24"/>
              </w:rPr>
            </w:pPr>
            <w:r w:rsidRPr="002626EF">
              <w:rPr>
                <w:rFonts w:ascii="Times New Roman" w:hAnsi="Times New Roman" w:cs="Times New Roman"/>
                <w:sz w:val="24"/>
                <w:szCs w:val="24"/>
              </w:rPr>
              <w:t>Basic Chemistry</w:t>
            </w:r>
          </w:p>
          <w:p w:rsidR="002626EF" w:rsidRPr="002626EF" w:rsidRDefault="002626EF" w:rsidP="002626EF">
            <w:pPr>
              <w:pStyle w:val="ListParagraph"/>
              <w:numPr>
                <w:ilvl w:val="0"/>
                <w:numId w:val="30"/>
              </w:numPr>
              <w:tabs>
                <w:tab w:val="left" w:pos="1620"/>
                <w:tab w:val="left" w:pos="1710"/>
              </w:tabs>
              <w:rPr>
                <w:rFonts w:ascii="Times New Roman" w:hAnsi="Times New Roman" w:cs="Times New Roman"/>
                <w:sz w:val="24"/>
                <w:szCs w:val="24"/>
              </w:rPr>
            </w:pPr>
            <w:r w:rsidRPr="002626EF">
              <w:rPr>
                <w:rFonts w:ascii="Times New Roman" w:hAnsi="Times New Roman" w:cs="Times New Roman"/>
                <w:sz w:val="24"/>
                <w:szCs w:val="24"/>
              </w:rPr>
              <w:t>Water, acids &amp; Bases</w:t>
            </w:r>
          </w:p>
          <w:p w:rsidR="002626EF" w:rsidRPr="002626EF" w:rsidRDefault="002626EF" w:rsidP="002626EF">
            <w:pPr>
              <w:pStyle w:val="ListParagraph"/>
              <w:numPr>
                <w:ilvl w:val="0"/>
                <w:numId w:val="30"/>
              </w:numPr>
              <w:tabs>
                <w:tab w:val="left" w:pos="1620"/>
                <w:tab w:val="left" w:pos="1710"/>
              </w:tabs>
              <w:rPr>
                <w:rFonts w:ascii="Times New Roman" w:hAnsi="Times New Roman" w:cs="Times New Roman"/>
                <w:sz w:val="24"/>
                <w:szCs w:val="24"/>
              </w:rPr>
            </w:pPr>
            <w:r w:rsidRPr="002626EF">
              <w:rPr>
                <w:rFonts w:ascii="Times New Roman" w:hAnsi="Times New Roman" w:cs="Times New Roman"/>
                <w:sz w:val="24"/>
                <w:szCs w:val="24"/>
              </w:rPr>
              <w:t>Molecules of Life</w:t>
            </w:r>
          </w:p>
          <w:p w:rsidR="002626EF" w:rsidRPr="002626EF" w:rsidRDefault="002626EF" w:rsidP="002626EF">
            <w:pPr>
              <w:pStyle w:val="ListParagraph"/>
              <w:numPr>
                <w:ilvl w:val="0"/>
                <w:numId w:val="30"/>
              </w:numPr>
              <w:tabs>
                <w:tab w:val="left" w:pos="1620"/>
                <w:tab w:val="left" w:pos="1710"/>
              </w:tabs>
              <w:rPr>
                <w:rFonts w:ascii="Times New Roman" w:hAnsi="Times New Roman" w:cs="Times New Roman"/>
                <w:sz w:val="24"/>
                <w:szCs w:val="24"/>
              </w:rPr>
            </w:pPr>
            <w:r w:rsidRPr="002626EF">
              <w:rPr>
                <w:rFonts w:ascii="Times New Roman" w:hAnsi="Times New Roman" w:cs="Times New Roman"/>
                <w:sz w:val="24"/>
                <w:szCs w:val="24"/>
              </w:rPr>
              <w:t>Carbohydrates</w:t>
            </w:r>
          </w:p>
          <w:p w:rsidR="002626EF" w:rsidRPr="002626EF" w:rsidRDefault="002626EF" w:rsidP="002626EF">
            <w:pPr>
              <w:pStyle w:val="ListParagraph"/>
              <w:numPr>
                <w:ilvl w:val="0"/>
                <w:numId w:val="30"/>
              </w:numPr>
              <w:tabs>
                <w:tab w:val="left" w:pos="1620"/>
                <w:tab w:val="left" w:pos="1710"/>
              </w:tabs>
              <w:rPr>
                <w:rFonts w:ascii="Times New Roman" w:hAnsi="Times New Roman" w:cs="Times New Roman"/>
                <w:sz w:val="24"/>
                <w:szCs w:val="24"/>
              </w:rPr>
            </w:pPr>
            <w:r w:rsidRPr="002626EF">
              <w:rPr>
                <w:rFonts w:ascii="Times New Roman" w:hAnsi="Times New Roman" w:cs="Times New Roman"/>
                <w:sz w:val="24"/>
                <w:szCs w:val="24"/>
              </w:rPr>
              <w:t>Lipids</w:t>
            </w:r>
          </w:p>
          <w:p w:rsidR="002626EF" w:rsidRPr="002626EF" w:rsidRDefault="002626EF" w:rsidP="002626EF">
            <w:pPr>
              <w:pStyle w:val="ListParagraph"/>
              <w:numPr>
                <w:ilvl w:val="0"/>
                <w:numId w:val="30"/>
              </w:numPr>
              <w:tabs>
                <w:tab w:val="left" w:pos="1620"/>
                <w:tab w:val="left" w:pos="1710"/>
              </w:tabs>
              <w:rPr>
                <w:rFonts w:ascii="Times New Roman" w:hAnsi="Times New Roman" w:cs="Times New Roman"/>
                <w:sz w:val="24"/>
                <w:szCs w:val="24"/>
              </w:rPr>
            </w:pPr>
            <w:r w:rsidRPr="002626EF">
              <w:rPr>
                <w:rFonts w:ascii="Times New Roman" w:hAnsi="Times New Roman" w:cs="Times New Roman"/>
                <w:sz w:val="24"/>
                <w:szCs w:val="24"/>
              </w:rPr>
              <w:t xml:space="preserve">Proteins </w:t>
            </w:r>
          </w:p>
          <w:p w:rsidR="002626EF" w:rsidRPr="002626EF" w:rsidRDefault="002626EF" w:rsidP="002626EF">
            <w:pPr>
              <w:pStyle w:val="ListParagraph"/>
              <w:numPr>
                <w:ilvl w:val="0"/>
                <w:numId w:val="30"/>
              </w:numPr>
              <w:tabs>
                <w:tab w:val="left" w:pos="1620"/>
                <w:tab w:val="left" w:pos="1710"/>
              </w:tabs>
              <w:rPr>
                <w:rFonts w:ascii="Times New Roman" w:hAnsi="Times New Roman" w:cs="Times New Roman"/>
                <w:sz w:val="24"/>
                <w:szCs w:val="24"/>
              </w:rPr>
            </w:pPr>
            <w:r w:rsidRPr="002626EF">
              <w:rPr>
                <w:rFonts w:ascii="Times New Roman" w:hAnsi="Times New Roman" w:cs="Times New Roman"/>
                <w:sz w:val="24"/>
                <w:szCs w:val="24"/>
              </w:rPr>
              <w:t>Nucleic acid</w:t>
            </w:r>
          </w:p>
        </w:tc>
        <w:tc>
          <w:tcPr>
            <w:tcW w:w="2178" w:type="dxa"/>
            <w:vAlign w:val="center"/>
          </w:tcPr>
          <w:p w:rsidR="002626EF" w:rsidRPr="002626EF" w:rsidRDefault="009D227F" w:rsidP="0080457B">
            <w:pPr>
              <w:pStyle w:val="ListParagraph"/>
              <w:tabs>
                <w:tab w:val="left" w:pos="1620"/>
                <w:tab w:val="left" w:pos="1710"/>
              </w:tabs>
              <w:ind w:left="0"/>
              <w:jc w:val="center"/>
              <w:rPr>
                <w:rFonts w:ascii="Times New Roman" w:hAnsi="Times New Roman" w:cs="Times New Roman"/>
                <w:sz w:val="24"/>
                <w:szCs w:val="24"/>
              </w:rPr>
            </w:pPr>
            <w:r>
              <w:rPr>
                <w:rFonts w:ascii="Times New Roman" w:hAnsi="Times New Roman" w:cs="Times New Roman"/>
                <w:sz w:val="24"/>
                <w:szCs w:val="24"/>
              </w:rPr>
              <w:t>Socratic Dialogue</w:t>
            </w:r>
          </w:p>
        </w:tc>
      </w:tr>
      <w:tr w:rsidR="00FF4EF4" w:rsidRPr="002626EF" w:rsidTr="00581462">
        <w:tc>
          <w:tcPr>
            <w:tcW w:w="1818" w:type="dxa"/>
            <w:vAlign w:val="center"/>
          </w:tcPr>
          <w:p w:rsidR="00FF4EF4" w:rsidRDefault="000813EC" w:rsidP="00910E76">
            <w:pPr>
              <w:pStyle w:val="ListParagraph"/>
              <w:tabs>
                <w:tab w:val="left" w:pos="1620"/>
                <w:tab w:val="left" w:pos="1710"/>
              </w:tabs>
              <w:ind w:left="0"/>
              <w:jc w:val="center"/>
              <w:rPr>
                <w:rFonts w:ascii="Times New Roman" w:hAnsi="Times New Roman" w:cs="Times New Roman"/>
                <w:sz w:val="24"/>
                <w:szCs w:val="24"/>
              </w:rPr>
            </w:pPr>
            <w:r>
              <w:rPr>
                <w:rFonts w:ascii="Times New Roman" w:hAnsi="Times New Roman" w:cs="Times New Roman"/>
                <w:sz w:val="24"/>
                <w:szCs w:val="24"/>
              </w:rPr>
              <w:t>Week 2</w:t>
            </w:r>
          </w:p>
          <w:p w:rsidR="000813EC" w:rsidRPr="002626EF" w:rsidRDefault="000813EC" w:rsidP="00910E76">
            <w:pPr>
              <w:pStyle w:val="ListParagraph"/>
              <w:tabs>
                <w:tab w:val="left" w:pos="1620"/>
                <w:tab w:val="left" w:pos="1710"/>
              </w:tabs>
              <w:ind w:left="0"/>
              <w:jc w:val="center"/>
              <w:rPr>
                <w:rFonts w:ascii="Times New Roman" w:hAnsi="Times New Roman" w:cs="Times New Roman"/>
                <w:sz w:val="24"/>
                <w:szCs w:val="24"/>
              </w:rPr>
            </w:pPr>
            <w:r>
              <w:rPr>
                <w:rFonts w:ascii="Times New Roman" w:hAnsi="Times New Roman" w:cs="Times New Roman"/>
                <w:sz w:val="24"/>
                <w:szCs w:val="24"/>
              </w:rPr>
              <w:t>June 22, 2011</w:t>
            </w:r>
          </w:p>
        </w:tc>
        <w:tc>
          <w:tcPr>
            <w:tcW w:w="5580" w:type="dxa"/>
            <w:vAlign w:val="center"/>
          </w:tcPr>
          <w:p w:rsidR="00581462" w:rsidRPr="00131BFF" w:rsidRDefault="00581462" w:rsidP="00581462">
            <w:pPr>
              <w:pStyle w:val="Default"/>
              <w:rPr>
                <w:b/>
                <w:color w:val="auto"/>
              </w:rPr>
            </w:pPr>
            <w:r w:rsidRPr="00131BFF">
              <w:rPr>
                <w:b/>
                <w:color w:val="auto"/>
              </w:rPr>
              <w:t xml:space="preserve">Tissues and </w:t>
            </w:r>
            <w:proofErr w:type="spellStart"/>
            <w:r w:rsidRPr="00131BFF">
              <w:rPr>
                <w:b/>
                <w:color w:val="auto"/>
              </w:rPr>
              <w:t>Integumentary</w:t>
            </w:r>
            <w:proofErr w:type="spellEnd"/>
            <w:r w:rsidRPr="00131BFF">
              <w:rPr>
                <w:b/>
                <w:color w:val="auto"/>
              </w:rPr>
              <w:t xml:space="preserve"> System </w:t>
            </w:r>
          </w:p>
          <w:p w:rsidR="00581462" w:rsidRPr="002626EF" w:rsidRDefault="00581462" w:rsidP="00320C31">
            <w:pPr>
              <w:pStyle w:val="Default"/>
              <w:numPr>
                <w:ilvl w:val="0"/>
                <w:numId w:val="15"/>
              </w:numPr>
              <w:rPr>
                <w:color w:val="auto"/>
              </w:rPr>
            </w:pPr>
            <w:r w:rsidRPr="002626EF">
              <w:rPr>
                <w:color w:val="auto"/>
              </w:rPr>
              <w:t xml:space="preserve">Cell membranes, transport and junctions </w:t>
            </w:r>
          </w:p>
          <w:p w:rsidR="00581462" w:rsidRPr="002626EF" w:rsidRDefault="00581462" w:rsidP="00320C31">
            <w:pPr>
              <w:pStyle w:val="Default"/>
              <w:numPr>
                <w:ilvl w:val="0"/>
                <w:numId w:val="15"/>
              </w:numPr>
              <w:rPr>
                <w:color w:val="auto"/>
              </w:rPr>
            </w:pPr>
            <w:r w:rsidRPr="002626EF">
              <w:rPr>
                <w:color w:val="auto"/>
              </w:rPr>
              <w:t xml:space="preserve">Structure, function and locations of epithelial, </w:t>
            </w:r>
          </w:p>
          <w:p w:rsidR="00581462" w:rsidRPr="002626EF" w:rsidRDefault="00581462" w:rsidP="00320C31">
            <w:pPr>
              <w:pStyle w:val="Default"/>
              <w:numPr>
                <w:ilvl w:val="0"/>
                <w:numId w:val="15"/>
              </w:numPr>
              <w:rPr>
                <w:color w:val="auto"/>
              </w:rPr>
            </w:pPr>
            <w:r w:rsidRPr="002626EF">
              <w:rPr>
                <w:color w:val="auto"/>
              </w:rPr>
              <w:t xml:space="preserve">connective, muscle and nerve tissues </w:t>
            </w:r>
          </w:p>
          <w:p w:rsidR="00581462" w:rsidRPr="002626EF" w:rsidRDefault="00581462" w:rsidP="00320C31">
            <w:pPr>
              <w:pStyle w:val="Default"/>
              <w:numPr>
                <w:ilvl w:val="0"/>
                <w:numId w:val="15"/>
              </w:numPr>
              <w:rPr>
                <w:color w:val="auto"/>
              </w:rPr>
            </w:pPr>
            <w:r w:rsidRPr="002626EF">
              <w:rPr>
                <w:color w:val="auto"/>
              </w:rPr>
              <w:t xml:space="preserve">Microscopic identification of tissue types </w:t>
            </w:r>
          </w:p>
          <w:p w:rsidR="00320C31" w:rsidRPr="002626EF" w:rsidRDefault="00581462" w:rsidP="00320C31">
            <w:pPr>
              <w:pStyle w:val="Default"/>
              <w:numPr>
                <w:ilvl w:val="0"/>
                <w:numId w:val="15"/>
              </w:numPr>
              <w:rPr>
                <w:color w:val="auto"/>
              </w:rPr>
            </w:pPr>
            <w:r w:rsidRPr="002626EF">
              <w:rPr>
                <w:color w:val="auto"/>
              </w:rPr>
              <w:t>Structure and function of skin, (layers and</w:t>
            </w:r>
            <w:r w:rsidR="00320C31" w:rsidRPr="002626EF">
              <w:rPr>
                <w:color w:val="auto"/>
              </w:rPr>
              <w:t xml:space="preserve"> </w:t>
            </w:r>
            <w:r w:rsidRPr="002626EF">
              <w:rPr>
                <w:color w:val="auto"/>
              </w:rPr>
              <w:t xml:space="preserve">accessory organs) </w:t>
            </w:r>
          </w:p>
          <w:p w:rsidR="00581462" w:rsidRDefault="00581462" w:rsidP="00320C31">
            <w:pPr>
              <w:pStyle w:val="Default"/>
              <w:numPr>
                <w:ilvl w:val="0"/>
                <w:numId w:val="15"/>
              </w:numPr>
              <w:rPr>
                <w:color w:val="auto"/>
              </w:rPr>
            </w:pPr>
            <w:r w:rsidRPr="002626EF">
              <w:rPr>
                <w:color w:val="auto"/>
              </w:rPr>
              <w:t xml:space="preserve">Growth, repair and pigmentation of skin </w:t>
            </w:r>
          </w:p>
          <w:p w:rsidR="00E33D17" w:rsidRPr="006F5CF2" w:rsidRDefault="00E33D17" w:rsidP="00E33D17">
            <w:pPr>
              <w:pStyle w:val="Default"/>
              <w:ind w:left="720"/>
              <w:rPr>
                <w:b/>
                <w:color w:val="auto"/>
              </w:rPr>
            </w:pPr>
            <w:r w:rsidRPr="006F5CF2">
              <w:rPr>
                <w:b/>
                <w:color w:val="auto"/>
              </w:rPr>
              <w:t>LONG QUIZ 1</w:t>
            </w:r>
          </w:p>
        </w:tc>
        <w:tc>
          <w:tcPr>
            <w:tcW w:w="2178" w:type="dxa"/>
            <w:vAlign w:val="center"/>
          </w:tcPr>
          <w:p w:rsidR="00FF4EF4" w:rsidRPr="002626EF" w:rsidRDefault="00FF4EF4" w:rsidP="0080457B">
            <w:pPr>
              <w:pStyle w:val="ListParagraph"/>
              <w:tabs>
                <w:tab w:val="left" w:pos="1620"/>
                <w:tab w:val="left" w:pos="1710"/>
              </w:tabs>
              <w:ind w:left="0"/>
              <w:jc w:val="center"/>
              <w:rPr>
                <w:rFonts w:ascii="Times New Roman" w:hAnsi="Times New Roman" w:cs="Times New Roman"/>
                <w:sz w:val="24"/>
                <w:szCs w:val="24"/>
              </w:rPr>
            </w:pPr>
            <w:r w:rsidRPr="002626EF">
              <w:rPr>
                <w:rFonts w:ascii="Times New Roman" w:hAnsi="Times New Roman" w:cs="Times New Roman"/>
                <w:sz w:val="24"/>
                <w:szCs w:val="24"/>
              </w:rPr>
              <w:t>Lecture / Discussion</w:t>
            </w:r>
          </w:p>
          <w:p w:rsidR="00F70581" w:rsidRDefault="00F70581" w:rsidP="00F70581">
            <w:pPr>
              <w:pStyle w:val="ListParagraph"/>
              <w:tabs>
                <w:tab w:val="left" w:pos="1620"/>
                <w:tab w:val="left" w:pos="1710"/>
              </w:tabs>
              <w:ind w:left="0"/>
              <w:jc w:val="center"/>
              <w:rPr>
                <w:rFonts w:ascii="Times New Roman" w:hAnsi="Times New Roman" w:cs="Times New Roman"/>
                <w:sz w:val="24"/>
                <w:szCs w:val="24"/>
              </w:rPr>
            </w:pPr>
            <w:r w:rsidRPr="002626EF">
              <w:rPr>
                <w:rFonts w:ascii="Times New Roman" w:hAnsi="Times New Roman" w:cs="Times New Roman"/>
                <w:sz w:val="24"/>
                <w:szCs w:val="24"/>
              </w:rPr>
              <w:t>Group Activity</w:t>
            </w:r>
          </w:p>
          <w:p w:rsidR="00E33D17" w:rsidRDefault="00E33D17" w:rsidP="00F70581">
            <w:pPr>
              <w:pStyle w:val="ListParagraph"/>
              <w:tabs>
                <w:tab w:val="left" w:pos="1620"/>
                <w:tab w:val="left" w:pos="1710"/>
              </w:tabs>
              <w:ind w:left="0"/>
              <w:jc w:val="center"/>
              <w:rPr>
                <w:rFonts w:ascii="Times New Roman" w:hAnsi="Times New Roman" w:cs="Times New Roman"/>
                <w:sz w:val="24"/>
                <w:szCs w:val="24"/>
              </w:rPr>
            </w:pPr>
          </w:p>
          <w:p w:rsidR="00E33D17" w:rsidRDefault="00E33D17" w:rsidP="00F70581">
            <w:pPr>
              <w:pStyle w:val="ListParagraph"/>
              <w:tabs>
                <w:tab w:val="left" w:pos="1620"/>
                <w:tab w:val="left" w:pos="1710"/>
              </w:tabs>
              <w:ind w:left="0"/>
              <w:jc w:val="center"/>
              <w:rPr>
                <w:rFonts w:ascii="Times New Roman" w:hAnsi="Times New Roman" w:cs="Times New Roman"/>
                <w:sz w:val="24"/>
                <w:szCs w:val="24"/>
              </w:rPr>
            </w:pPr>
          </w:p>
          <w:p w:rsidR="00E33D17" w:rsidRDefault="00E33D17" w:rsidP="00F70581">
            <w:pPr>
              <w:pStyle w:val="ListParagraph"/>
              <w:tabs>
                <w:tab w:val="left" w:pos="1620"/>
                <w:tab w:val="left" w:pos="1710"/>
              </w:tabs>
              <w:ind w:left="0"/>
              <w:jc w:val="center"/>
              <w:rPr>
                <w:rFonts w:ascii="Times New Roman" w:hAnsi="Times New Roman" w:cs="Times New Roman"/>
                <w:sz w:val="24"/>
                <w:szCs w:val="24"/>
              </w:rPr>
            </w:pPr>
          </w:p>
          <w:p w:rsidR="00E33D17" w:rsidRDefault="00E33D17" w:rsidP="00F70581">
            <w:pPr>
              <w:pStyle w:val="ListParagraph"/>
              <w:tabs>
                <w:tab w:val="left" w:pos="1620"/>
                <w:tab w:val="left" w:pos="1710"/>
              </w:tabs>
              <w:ind w:left="0"/>
              <w:jc w:val="center"/>
              <w:rPr>
                <w:rFonts w:ascii="Times New Roman" w:hAnsi="Times New Roman" w:cs="Times New Roman"/>
                <w:sz w:val="24"/>
                <w:szCs w:val="24"/>
              </w:rPr>
            </w:pPr>
          </w:p>
          <w:p w:rsidR="00E33D17" w:rsidRDefault="00E33D17" w:rsidP="00F70581">
            <w:pPr>
              <w:pStyle w:val="ListParagraph"/>
              <w:tabs>
                <w:tab w:val="left" w:pos="1620"/>
                <w:tab w:val="left" w:pos="1710"/>
              </w:tabs>
              <w:ind w:left="0"/>
              <w:jc w:val="center"/>
              <w:rPr>
                <w:rFonts w:ascii="Times New Roman" w:hAnsi="Times New Roman" w:cs="Times New Roman"/>
                <w:sz w:val="24"/>
                <w:szCs w:val="24"/>
              </w:rPr>
            </w:pPr>
          </w:p>
          <w:p w:rsidR="00E33D17" w:rsidRDefault="00E33D17" w:rsidP="00F70581">
            <w:pPr>
              <w:pStyle w:val="ListParagraph"/>
              <w:tabs>
                <w:tab w:val="left" w:pos="1620"/>
                <w:tab w:val="left" w:pos="1710"/>
              </w:tabs>
              <w:ind w:left="0"/>
              <w:jc w:val="center"/>
              <w:rPr>
                <w:rFonts w:ascii="Times New Roman" w:hAnsi="Times New Roman" w:cs="Times New Roman"/>
                <w:sz w:val="24"/>
                <w:szCs w:val="24"/>
              </w:rPr>
            </w:pPr>
          </w:p>
          <w:p w:rsidR="00E33D17" w:rsidRPr="002626EF" w:rsidRDefault="00E33D17" w:rsidP="00F70581">
            <w:pPr>
              <w:pStyle w:val="ListParagraph"/>
              <w:tabs>
                <w:tab w:val="left" w:pos="1620"/>
                <w:tab w:val="left" w:pos="1710"/>
              </w:tabs>
              <w:ind w:left="0"/>
              <w:jc w:val="center"/>
              <w:rPr>
                <w:rFonts w:ascii="Times New Roman" w:hAnsi="Times New Roman" w:cs="Times New Roman"/>
                <w:sz w:val="24"/>
                <w:szCs w:val="24"/>
              </w:rPr>
            </w:pPr>
            <w:r>
              <w:rPr>
                <w:rFonts w:ascii="Times New Roman" w:hAnsi="Times New Roman" w:cs="Times New Roman"/>
                <w:sz w:val="24"/>
                <w:szCs w:val="24"/>
              </w:rPr>
              <w:t>Paper &amp; pen test</w:t>
            </w:r>
          </w:p>
        </w:tc>
      </w:tr>
      <w:tr w:rsidR="00FF4EF4" w:rsidRPr="002626EF" w:rsidTr="00581462">
        <w:tc>
          <w:tcPr>
            <w:tcW w:w="1818" w:type="dxa"/>
            <w:vAlign w:val="center"/>
          </w:tcPr>
          <w:p w:rsidR="00FF4EF4" w:rsidRDefault="000813EC" w:rsidP="00910E76">
            <w:pPr>
              <w:pStyle w:val="ListParagraph"/>
              <w:tabs>
                <w:tab w:val="left" w:pos="1620"/>
                <w:tab w:val="left" w:pos="1710"/>
              </w:tabs>
              <w:ind w:left="0"/>
              <w:jc w:val="center"/>
              <w:rPr>
                <w:rFonts w:ascii="Times New Roman" w:hAnsi="Times New Roman" w:cs="Times New Roman"/>
                <w:sz w:val="24"/>
                <w:szCs w:val="24"/>
              </w:rPr>
            </w:pPr>
            <w:r>
              <w:rPr>
                <w:rFonts w:ascii="Times New Roman" w:hAnsi="Times New Roman" w:cs="Times New Roman"/>
                <w:sz w:val="24"/>
                <w:szCs w:val="24"/>
              </w:rPr>
              <w:t>Week 3</w:t>
            </w:r>
          </w:p>
          <w:p w:rsidR="000813EC" w:rsidRDefault="000813EC" w:rsidP="00910E76">
            <w:pPr>
              <w:pStyle w:val="ListParagraph"/>
              <w:tabs>
                <w:tab w:val="left" w:pos="1620"/>
                <w:tab w:val="left" w:pos="1710"/>
              </w:tabs>
              <w:ind w:left="0"/>
              <w:jc w:val="center"/>
              <w:rPr>
                <w:rFonts w:ascii="Times New Roman" w:hAnsi="Times New Roman" w:cs="Times New Roman"/>
                <w:sz w:val="24"/>
                <w:szCs w:val="24"/>
              </w:rPr>
            </w:pPr>
            <w:r>
              <w:rPr>
                <w:rFonts w:ascii="Times New Roman" w:hAnsi="Times New Roman" w:cs="Times New Roman"/>
                <w:sz w:val="24"/>
                <w:szCs w:val="24"/>
              </w:rPr>
              <w:t>June 27 &amp; 29, 2011</w:t>
            </w:r>
          </w:p>
          <w:p w:rsidR="000813EC" w:rsidRPr="002626EF" w:rsidRDefault="000813EC" w:rsidP="00910E76">
            <w:pPr>
              <w:pStyle w:val="ListParagraph"/>
              <w:tabs>
                <w:tab w:val="left" w:pos="1620"/>
                <w:tab w:val="left" w:pos="1710"/>
              </w:tabs>
              <w:ind w:left="0"/>
              <w:jc w:val="center"/>
              <w:rPr>
                <w:rFonts w:ascii="Times New Roman" w:hAnsi="Times New Roman" w:cs="Times New Roman"/>
                <w:sz w:val="24"/>
                <w:szCs w:val="24"/>
              </w:rPr>
            </w:pPr>
          </w:p>
        </w:tc>
        <w:tc>
          <w:tcPr>
            <w:tcW w:w="5580" w:type="dxa"/>
            <w:vAlign w:val="center"/>
          </w:tcPr>
          <w:p w:rsidR="00320C31" w:rsidRPr="00131BFF" w:rsidRDefault="00320C31" w:rsidP="00320C31">
            <w:pPr>
              <w:pStyle w:val="Default"/>
              <w:rPr>
                <w:b/>
                <w:color w:val="auto"/>
              </w:rPr>
            </w:pPr>
            <w:r w:rsidRPr="00131BFF">
              <w:rPr>
                <w:b/>
                <w:color w:val="auto"/>
              </w:rPr>
              <w:t xml:space="preserve">Skeletal System </w:t>
            </w:r>
          </w:p>
          <w:p w:rsidR="00320C31" w:rsidRPr="002626EF" w:rsidRDefault="00320C31" w:rsidP="00320C31">
            <w:pPr>
              <w:pStyle w:val="Default"/>
              <w:numPr>
                <w:ilvl w:val="0"/>
                <w:numId w:val="17"/>
              </w:numPr>
              <w:rPr>
                <w:color w:val="auto"/>
              </w:rPr>
            </w:pPr>
            <w:r w:rsidRPr="002626EF">
              <w:rPr>
                <w:color w:val="auto"/>
              </w:rPr>
              <w:t xml:space="preserve">Functions of skeletal system </w:t>
            </w:r>
          </w:p>
          <w:p w:rsidR="00320C31" w:rsidRPr="002626EF" w:rsidRDefault="00320C31" w:rsidP="00320C31">
            <w:pPr>
              <w:pStyle w:val="Default"/>
              <w:numPr>
                <w:ilvl w:val="0"/>
                <w:numId w:val="17"/>
              </w:numPr>
              <w:rPr>
                <w:color w:val="auto"/>
              </w:rPr>
            </w:pPr>
            <w:r w:rsidRPr="002626EF">
              <w:rPr>
                <w:color w:val="auto"/>
              </w:rPr>
              <w:t xml:space="preserve">Anatomy of long bone </w:t>
            </w:r>
          </w:p>
          <w:p w:rsidR="00320C31" w:rsidRPr="002626EF" w:rsidRDefault="00320C31" w:rsidP="00320C31">
            <w:pPr>
              <w:pStyle w:val="Default"/>
              <w:numPr>
                <w:ilvl w:val="0"/>
                <w:numId w:val="17"/>
              </w:numPr>
              <w:rPr>
                <w:color w:val="auto"/>
              </w:rPr>
            </w:pPr>
            <w:r w:rsidRPr="002626EF">
              <w:rPr>
                <w:color w:val="auto"/>
              </w:rPr>
              <w:t xml:space="preserve">Bone histology </w:t>
            </w:r>
          </w:p>
          <w:p w:rsidR="00320C31" w:rsidRPr="002626EF" w:rsidRDefault="00320C31" w:rsidP="00320C31">
            <w:pPr>
              <w:pStyle w:val="Default"/>
              <w:numPr>
                <w:ilvl w:val="0"/>
                <w:numId w:val="17"/>
              </w:numPr>
              <w:rPr>
                <w:color w:val="auto"/>
              </w:rPr>
            </w:pPr>
            <w:r w:rsidRPr="002626EF">
              <w:rPr>
                <w:color w:val="auto"/>
              </w:rPr>
              <w:t xml:space="preserve">Naming all bones of axial and </w:t>
            </w:r>
            <w:proofErr w:type="spellStart"/>
            <w:r w:rsidRPr="002626EF">
              <w:rPr>
                <w:color w:val="auto"/>
              </w:rPr>
              <w:t>appendicular</w:t>
            </w:r>
            <w:proofErr w:type="spellEnd"/>
            <w:r w:rsidRPr="002626EF">
              <w:rPr>
                <w:color w:val="auto"/>
              </w:rPr>
              <w:t xml:space="preserve"> skeleton </w:t>
            </w:r>
          </w:p>
          <w:p w:rsidR="00320C31" w:rsidRPr="002626EF" w:rsidRDefault="00320C31" w:rsidP="00320C31">
            <w:pPr>
              <w:pStyle w:val="Default"/>
              <w:numPr>
                <w:ilvl w:val="0"/>
                <w:numId w:val="17"/>
              </w:numPr>
              <w:rPr>
                <w:color w:val="auto"/>
              </w:rPr>
            </w:pPr>
            <w:r w:rsidRPr="002626EF">
              <w:rPr>
                <w:color w:val="auto"/>
              </w:rPr>
              <w:t xml:space="preserve">Formation, growth and repair </w:t>
            </w:r>
          </w:p>
          <w:p w:rsidR="00320C31" w:rsidRPr="002626EF" w:rsidRDefault="00320C31" w:rsidP="00320C31">
            <w:pPr>
              <w:pStyle w:val="Default"/>
              <w:numPr>
                <w:ilvl w:val="0"/>
                <w:numId w:val="17"/>
              </w:numPr>
              <w:rPr>
                <w:color w:val="auto"/>
              </w:rPr>
            </w:pPr>
            <w:r w:rsidRPr="002626EF">
              <w:rPr>
                <w:color w:val="auto"/>
              </w:rPr>
              <w:t xml:space="preserve">Structural and functional classification of joints </w:t>
            </w:r>
          </w:p>
          <w:p w:rsidR="00320C31" w:rsidRPr="002626EF" w:rsidRDefault="00320C31" w:rsidP="00320C31">
            <w:pPr>
              <w:pStyle w:val="Default"/>
              <w:numPr>
                <w:ilvl w:val="0"/>
                <w:numId w:val="17"/>
              </w:numPr>
              <w:rPr>
                <w:color w:val="auto"/>
              </w:rPr>
            </w:pPr>
            <w:r w:rsidRPr="002626EF">
              <w:rPr>
                <w:color w:val="auto"/>
              </w:rPr>
              <w:t xml:space="preserve">Types of movement </w:t>
            </w:r>
          </w:p>
          <w:p w:rsidR="00940F35" w:rsidRPr="002626EF" w:rsidRDefault="00320C31" w:rsidP="00E65F33">
            <w:pPr>
              <w:pStyle w:val="Default"/>
              <w:numPr>
                <w:ilvl w:val="0"/>
                <w:numId w:val="17"/>
              </w:numPr>
              <w:rPr>
                <w:color w:val="auto"/>
              </w:rPr>
            </w:pPr>
            <w:r w:rsidRPr="002626EF">
              <w:rPr>
                <w:color w:val="auto"/>
              </w:rPr>
              <w:t xml:space="preserve">Calcium homeostasis </w:t>
            </w:r>
          </w:p>
        </w:tc>
        <w:tc>
          <w:tcPr>
            <w:tcW w:w="2178" w:type="dxa"/>
            <w:vAlign w:val="center"/>
          </w:tcPr>
          <w:p w:rsidR="00E33D17" w:rsidRPr="002626EF" w:rsidRDefault="00F70581" w:rsidP="00E33D17">
            <w:pPr>
              <w:pStyle w:val="ListParagraph"/>
              <w:tabs>
                <w:tab w:val="left" w:pos="1620"/>
                <w:tab w:val="left" w:pos="1710"/>
              </w:tabs>
              <w:ind w:left="0"/>
              <w:jc w:val="center"/>
              <w:rPr>
                <w:rFonts w:ascii="Times New Roman" w:hAnsi="Times New Roman" w:cs="Times New Roman"/>
                <w:sz w:val="24"/>
                <w:szCs w:val="24"/>
              </w:rPr>
            </w:pPr>
            <w:r w:rsidRPr="002626EF">
              <w:rPr>
                <w:rFonts w:ascii="Times New Roman" w:hAnsi="Times New Roman" w:cs="Times New Roman"/>
                <w:sz w:val="24"/>
                <w:szCs w:val="24"/>
              </w:rPr>
              <w:t>Lecture / Discussion</w:t>
            </w:r>
          </w:p>
        </w:tc>
      </w:tr>
      <w:tr w:rsidR="00FF4EF4" w:rsidRPr="002626EF" w:rsidTr="00581462">
        <w:tc>
          <w:tcPr>
            <w:tcW w:w="1818" w:type="dxa"/>
            <w:vAlign w:val="center"/>
          </w:tcPr>
          <w:p w:rsidR="00FF4EF4" w:rsidRDefault="000813EC" w:rsidP="00910E76">
            <w:pPr>
              <w:pStyle w:val="ListParagraph"/>
              <w:tabs>
                <w:tab w:val="left" w:pos="1620"/>
                <w:tab w:val="left" w:pos="1710"/>
              </w:tabs>
              <w:ind w:left="0"/>
              <w:jc w:val="center"/>
              <w:rPr>
                <w:rFonts w:ascii="Times New Roman" w:hAnsi="Times New Roman" w:cs="Times New Roman"/>
                <w:sz w:val="24"/>
                <w:szCs w:val="24"/>
              </w:rPr>
            </w:pPr>
            <w:r>
              <w:rPr>
                <w:rFonts w:ascii="Times New Roman" w:hAnsi="Times New Roman" w:cs="Times New Roman"/>
                <w:sz w:val="24"/>
                <w:szCs w:val="24"/>
              </w:rPr>
              <w:t>Week 4</w:t>
            </w:r>
          </w:p>
          <w:p w:rsidR="000813EC" w:rsidRPr="002626EF" w:rsidRDefault="000813EC" w:rsidP="00910E76">
            <w:pPr>
              <w:pStyle w:val="ListParagraph"/>
              <w:tabs>
                <w:tab w:val="left" w:pos="1620"/>
                <w:tab w:val="left" w:pos="1710"/>
              </w:tabs>
              <w:ind w:left="0"/>
              <w:jc w:val="center"/>
              <w:rPr>
                <w:rFonts w:ascii="Times New Roman" w:hAnsi="Times New Roman" w:cs="Times New Roman"/>
                <w:sz w:val="24"/>
                <w:szCs w:val="24"/>
              </w:rPr>
            </w:pPr>
            <w:r>
              <w:rPr>
                <w:rFonts w:ascii="Times New Roman" w:hAnsi="Times New Roman" w:cs="Times New Roman"/>
                <w:sz w:val="24"/>
                <w:szCs w:val="24"/>
              </w:rPr>
              <w:t>July 4 &amp; 6, 2011</w:t>
            </w:r>
          </w:p>
        </w:tc>
        <w:tc>
          <w:tcPr>
            <w:tcW w:w="5580" w:type="dxa"/>
            <w:vAlign w:val="center"/>
          </w:tcPr>
          <w:p w:rsidR="00320C31" w:rsidRPr="00131BFF" w:rsidRDefault="00320C31" w:rsidP="00320C31">
            <w:pPr>
              <w:pStyle w:val="Default"/>
              <w:rPr>
                <w:b/>
                <w:color w:val="auto"/>
              </w:rPr>
            </w:pPr>
            <w:r w:rsidRPr="00131BFF">
              <w:rPr>
                <w:b/>
                <w:color w:val="auto"/>
              </w:rPr>
              <w:t xml:space="preserve">Muscular System </w:t>
            </w:r>
          </w:p>
          <w:p w:rsidR="00320C31" w:rsidRPr="002626EF" w:rsidRDefault="00320C31" w:rsidP="00320C31">
            <w:pPr>
              <w:pStyle w:val="Default"/>
              <w:numPr>
                <w:ilvl w:val="0"/>
                <w:numId w:val="18"/>
              </w:numPr>
              <w:rPr>
                <w:color w:val="auto"/>
              </w:rPr>
            </w:pPr>
            <w:r w:rsidRPr="002626EF">
              <w:rPr>
                <w:color w:val="auto"/>
              </w:rPr>
              <w:t xml:space="preserve">Functions of muscular system </w:t>
            </w:r>
          </w:p>
          <w:p w:rsidR="00320C31" w:rsidRPr="002626EF" w:rsidRDefault="00320C31" w:rsidP="00320C31">
            <w:pPr>
              <w:pStyle w:val="Default"/>
              <w:numPr>
                <w:ilvl w:val="0"/>
                <w:numId w:val="18"/>
              </w:numPr>
              <w:rPr>
                <w:color w:val="auto"/>
              </w:rPr>
            </w:pPr>
            <w:r w:rsidRPr="002626EF">
              <w:rPr>
                <w:color w:val="auto"/>
              </w:rPr>
              <w:t xml:space="preserve">Names of all major muscles </w:t>
            </w:r>
          </w:p>
          <w:p w:rsidR="00320C31" w:rsidRPr="002626EF" w:rsidRDefault="00320C31" w:rsidP="00320C31">
            <w:pPr>
              <w:pStyle w:val="Default"/>
              <w:numPr>
                <w:ilvl w:val="0"/>
                <w:numId w:val="18"/>
              </w:numPr>
              <w:rPr>
                <w:color w:val="auto"/>
              </w:rPr>
            </w:pPr>
            <w:r w:rsidRPr="002626EF">
              <w:rPr>
                <w:color w:val="auto"/>
              </w:rPr>
              <w:t xml:space="preserve">Origin, insertion and action </w:t>
            </w:r>
          </w:p>
          <w:p w:rsidR="00320C31" w:rsidRPr="002626EF" w:rsidRDefault="00320C31" w:rsidP="00320C31">
            <w:pPr>
              <w:pStyle w:val="Default"/>
              <w:numPr>
                <w:ilvl w:val="0"/>
                <w:numId w:val="18"/>
              </w:numPr>
              <w:rPr>
                <w:color w:val="auto"/>
              </w:rPr>
            </w:pPr>
            <w:r w:rsidRPr="002626EF">
              <w:rPr>
                <w:color w:val="auto"/>
              </w:rPr>
              <w:t xml:space="preserve">Sliding Filament Model </w:t>
            </w:r>
          </w:p>
          <w:p w:rsidR="00320C31" w:rsidRPr="002626EF" w:rsidRDefault="00320C31" w:rsidP="00320C31">
            <w:pPr>
              <w:pStyle w:val="Default"/>
              <w:numPr>
                <w:ilvl w:val="0"/>
                <w:numId w:val="18"/>
              </w:numPr>
              <w:rPr>
                <w:color w:val="auto"/>
              </w:rPr>
            </w:pPr>
            <w:r w:rsidRPr="002626EF">
              <w:rPr>
                <w:color w:val="auto"/>
              </w:rPr>
              <w:t xml:space="preserve">Neuromuscular junction </w:t>
            </w:r>
          </w:p>
          <w:p w:rsidR="00320C31" w:rsidRPr="002626EF" w:rsidRDefault="00320C31" w:rsidP="00320C31">
            <w:pPr>
              <w:pStyle w:val="Default"/>
              <w:numPr>
                <w:ilvl w:val="0"/>
                <w:numId w:val="18"/>
              </w:numPr>
              <w:rPr>
                <w:color w:val="auto"/>
              </w:rPr>
            </w:pPr>
            <w:r w:rsidRPr="002626EF">
              <w:rPr>
                <w:color w:val="auto"/>
              </w:rPr>
              <w:t xml:space="preserve">Structure (gross and microscopic) </w:t>
            </w:r>
          </w:p>
          <w:p w:rsidR="00320C31" w:rsidRPr="002626EF" w:rsidRDefault="00320C31" w:rsidP="00320C31">
            <w:pPr>
              <w:pStyle w:val="Default"/>
              <w:numPr>
                <w:ilvl w:val="0"/>
                <w:numId w:val="18"/>
              </w:numPr>
              <w:rPr>
                <w:color w:val="auto"/>
              </w:rPr>
            </w:pPr>
            <w:r w:rsidRPr="002626EF">
              <w:rPr>
                <w:color w:val="auto"/>
              </w:rPr>
              <w:t xml:space="preserve">Physiology of muscle contraction </w:t>
            </w:r>
          </w:p>
          <w:p w:rsidR="00320C31" w:rsidRPr="002626EF" w:rsidRDefault="00320C31" w:rsidP="00320C31">
            <w:pPr>
              <w:pStyle w:val="Default"/>
              <w:numPr>
                <w:ilvl w:val="0"/>
                <w:numId w:val="18"/>
              </w:numPr>
              <w:rPr>
                <w:color w:val="auto"/>
              </w:rPr>
            </w:pPr>
            <w:r w:rsidRPr="002626EF">
              <w:rPr>
                <w:color w:val="auto"/>
              </w:rPr>
              <w:t xml:space="preserve">Muscle metabolism (ATP) </w:t>
            </w:r>
          </w:p>
          <w:p w:rsidR="00F70581" w:rsidRDefault="00320C31" w:rsidP="00E65F33">
            <w:pPr>
              <w:pStyle w:val="Default"/>
              <w:numPr>
                <w:ilvl w:val="0"/>
                <w:numId w:val="18"/>
              </w:numPr>
              <w:rPr>
                <w:color w:val="auto"/>
              </w:rPr>
            </w:pPr>
            <w:r w:rsidRPr="002626EF">
              <w:rPr>
                <w:color w:val="auto"/>
              </w:rPr>
              <w:t xml:space="preserve">Fiber types </w:t>
            </w:r>
          </w:p>
          <w:p w:rsidR="00E33D17" w:rsidRPr="006F5CF2" w:rsidRDefault="00E33D17" w:rsidP="00E33D17">
            <w:pPr>
              <w:pStyle w:val="Default"/>
              <w:ind w:left="720"/>
              <w:rPr>
                <w:b/>
                <w:color w:val="auto"/>
              </w:rPr>
            </w:pPr>
            <w:r w:rsidRPr="006F5CF2">
              <w:rPr>
                <w:b/>
                <w:color w:val="auto"/>
              </w:rPr>
              <w:t>LONG QUIZ 2</w:t>
            </w:r>
          </w:p>
        </w:tc>
        <w:tc>
          <w:tcPr>
            <w:tcW w:w="2178" w:type="dxa"/>
            <w:vAlign w:val="center"/>
          </w:tcPr>
          <w:p w:rsidR="00FF4EF4" w:rsidRPr="002626EF" w:rsidRDefault="00545FAD" w:rsidP="0080457B">
            <w:pPr>
              <w:pStyle w:val="ListParagraph"/>
              <w:tabs>
                <w:tab w:val="left" w:pos="1620"/>
                <w:tab w:val="left" w:pos="1710"/>
              </w:tabs>
              <w:ind w:left="0"/>
              <w:jc w:val="center"/>
              <w:rPr>
                <w:rFonts w:ascii="Times New Roman" w:hAnsi="Times New Roman" w:cs="Times New Roman"/>
                <w:sz w:val="24"/>
                <w:szCs w:val="24"/>
              </w:rPr>
            </w:pPr>
            <w:r w:rsidRPr="002626EF">
              <w:rPr>
                <w:rFonts w:ascii="Times New Roman" w:hAnsi="Times New Roman" w:cs="Times New Roman"/>
                <w:sz w:val="24"/>
                <w:szCs w:val="24"/>
              </w:rPr>
              <w:t>Group Activity</w:t>
            </w:r>
          </w:p>
          <w:p w:rsidR="00545FAD" w:rsidRDefault="00545FAD" w:rsidP="0080457B">
            <w:pPr>
              <w:pStyle w:val="ListParagraph"/>
              <w:tabs>
                <w:tab w:val="left" w:pos="1620"/>
                <w:tab w:val="left" w:pos="1710"/>
              </w:tabs>
              <w:ind w:left="0"/>
              <w:jc w:val="center"/>
              <w:rPr>
                <w:rFonts w:ascii="Times New Roman" w:eastAsia="Times New Roman" w:hAnsi="Times New Roman" w:cs="Times New Roman"/>
                <w:sz w:val="24"/>
                <w:szCs w:val="24"/>
              </w:rPr>
            </w:pPr>
            <w:r w:rsidRPr="002626EF">
              <w:rPr>
                <w:rFonts w:ascii="Times New Roman" w:eastAsia="Times New Roman" w:hAnsi="Times New Roman" w:cs="Times New Roman"/>
                <w:sz w:val="24"/>
                <w:szCs w:val="24"/>
              </w:rPr>
              <w:t>Problem-based learning Approach</w:t>
            </w:r>
          </w:p>
          <w:p w:rsidR="00E33D17" w:rsidRDefault="00E33D17" w:rsidP="0080457B">
            <w:pPr>
              <w:pStyle w:val="ListParagraph"/>
              <w:tabs>
                <w:tab w:val="left" w:pos="1620"/>
                <w:tab w:val="left" w:pos="1710"/>
              </w:tabs>
              <w:ind w:left="0"/>
              <w:jc w:val="center"/>
              <w:rPr>
                <w:rFonts w:ascii="Times New Roman" w:eastAsia="Times New Roman" w:hAnsi="Times New Roman" w:cs="Times New Roman"/>
                <w:sz w:val="24"/>
                <w:szCs w:val="24"/>
              </w:rPr>
            </w:pPr>
          </w:p>
          <w:p w:rsidR="00E33D17" w:rsidRDefault="00E33D17" w:rsidP="0080457B">
            <w:pPr>
              <w:pStyle w:val="ListParagraph"/>
              <w:tabs>
                <w:tab w:val="left" w:pos="1620"/>
                <w:tab w:val="left" w:pos="1710"/>
              </w:tabs>
              <w:ind w:left="0"/>
              <w:jc w:val="center"/>
              <w:rPr>
                <w:rFonts w:ascii="Times New Roman" w:eastAsia="Times New Roman" w:hAnsi="Times New Roman" w:cs="Times New Roman"/>
                <w:sz w:val="24"/>
                <w:szCs w:val="24"/>
              </w:rPr>
            </w:pPr>
          </w:p>
          <w:p w:rsidR="00E33D17" w:rsidRDefault="00E33D17" w:rsidP="0080457B">
            <w:pPr>
              <w:pStyle w:val="ListParagraph"/>
              <w:tabs>
                <w:tab w:val="left" w:pos="1620"/>
                <w:tab w:val="left" w:pos="1710"/>
              </w:tabs>
              <w:ind w:left="0"/>
              <w:jc w:val="center"/>
              <w:rPr>
                <w:rFonts w:ascii="Times New Roman" w:eastAsia="Times New Roman" w:hAnsi="Times New Roman" w:cs="Times New Roman"/>
                <w:sz w:val="24"/>
                <w:szCs w:val="24"/>
              </w:rPr>
            </w:pPr>
          </w:p>
          <w:p w:rsidR="00E33D17" w:rsidRDefault="00E33D17" w:rsidP="0080457B">
            <w:pPr>
              <w:pStyle w:val="ListParagraph"/>
              <w:tabs>
                <w:tab w:val="left" w:pos="1620"/>
                <w:tab w:val="left" w:pos="1710"/>
              </w:tabs>
              <w:ind w:left="0"/>
              <w:jc w:val="center"/>
              <w:rPr>
                <w:rFonts w:ascii="Times New Roman" w:eastAsia="Times New Roman" w:hAnsi="Times New Roman" w:cs="Times New Roman"/>
                <w:sz w:val="24"/>
                <w:szCs w:val="24"/>
              </w:rPr>
            </w:pPr>
          </w:p>
          <w:p w:rsidR="00E33D17" w:rsidRDefault="00E33D17" w:rsidP="0080457B">
            <w:pPr>
              <w:pStyle w:val="ListParagraph"/>
              <w:tabs>
                <w:tab w:val="left" w:pos="1620"/>
                <w:tab w:val="left" w:pos="1710"/>
              </w:tabs>
              <w:ind w:left="0"/>
              <w:jc w:val="center"/>
              <w:rPr>
                <w:rFonts w:ascii="Times New Roman" w:eastAsia="Times New Roman" w:hAnsi="Times New Roman" w:cs="Times New Roman"/>
                <w:sz w:val="24"/>
                <w:szCs w:val="24"/>
              </w:rPr>
            </w:pPr>
          </w:p>
          <w:p w:rsidR="00E33D17" w:rsidRDefault="00E33D17" w:rsidP="0080457B">
            <w:pPr>
              <w:pStyle w:val="ListParagraph"/>
              <w:tabs>
                <w:tab w:val="left" w:pos="1620"/>
                <w:tab w:val="left" w:pos="1710"/>
              </w:tabs>
              <w:ind w:left="0"/>
              <w:jc w:val="center"/>
              <w:rPr>
                <w:rFonts w:ascii="Times New Roman" w:eastAsia="Times New Roman" w:hAnsi="Times New Roman" w:cs="Times New Roman"/>
                <w:sz w:val="24"/>
                <w:szCs w:val="24"/>
              </w:rPr>
            </w:pPr>
          </w:p>
          <w:p w:rsidR="00E33D17" w:rsidRDefault="00E33D17" w:rsidP="0080457B">
            <w:pPr>
              <w:pStyle w:val="ListParagraph"/>
              <w:tabs>
                <w:tab w:val="left" w:pos="1620"/>
                <w:tab w:val="left" w:pos="1710"/>
              </w:tabs>
              <w:ind w:left="0"/>
              <w:jc w:val="center"/>
              <w:rPr>
                <w:rFonts w:ascii="Times New Roman" w:eastAsia="Times New Roman" w:hAnsi="Times New Roman" w:cs="Times New Roman"/>
                <w:sz w:val="24"/>
                <w:szCs w:val="24"/>
              </w:rPr>
            </w:pPr>
          </w:p>
          <w:p w:rsidR="00E33D17" w:rsidRPr="002626EF" w:rsidRDefault="00E33D17" w:rsidP="0080457B">
            <w:pPr>
              <w:pStyle w:val="ListParagraph"/>
              <w:tabs>
                <w:tab w:val="left" w:pos="1620"/>
                <w:tab w:val="left" w:pos="1710"/>
              </w:tabs>
              <w:ind w:left="0"/>
              <w:jc w:val="center"/>
              <w:rPr>
                <w:rFonts w:ascii="Times New Roman" w:hAnsi="Times New Roman" w:cs="Times New Roman"/>
                <w:sz w:val="24"/>
                <w:szCs w:val="24"/>
              </w:rPr>
            </w:pPr>
            <w:r>
              <w:rPr>
                <w:rFonts w:ascii="Times New Roman" w:hAnsi="Times New Roman" w:cs="Times New Roman"/>
                <w:sz w:val="24"/>
                <w:szCs w:val="24"/>
              </w:rPr>
              <w:t>Paper &amp; pen test</w:t>
            </w:r>
          </w:p>
        </w:tc>
      </w:tr>
      <w:tr w:rsidR="00FF4EF4" w:rsidRPr="002626EF" w:rsidTr="00581462">
        <w:tc>
          <w:tcPr>
            <w:tcW w:w="1818" w:type="dxa"/>
            <w:vAlign w:val="center"/>
          </w:tcPr>
          <w:p w:rsidR="00FF4EF4" w:rsidRDefault="000813EC" w:rsidP="006D553F">
            <w:pPr>
              <w:pStyle w:val="ListParagraph"/>
              <w:tabs>
                <w:tab w:val="left" w:pos="1620"/>
                <w:tab w:val="left" w:pos="1710"/>
              </w:tabs>
              <w:ind w:left="0"/>
              <w:jc w:val="center"/>
              <w:rPr>
                <w:rFonts w:ascii="Times New Roman" w:hAnsi="Times New Roman" w:cs="Times New Roman"/>
                <w:sz w:val="24"/>
                <w:szCs w:val="24"/>
              </w:rPr>
            </w:pPr>
            <w:r>
              <w:rPr>
                <w:rFonts w:ascii="Times New Roman" w:hAnsi="Times New Roman" w:cs="Times New Roman"/>
                <w:sz w:val="24"/>
                <w:szCs w:val="24"/>
              </w:rPr>
              <w:t>Week 5-6</w:t>
            </w:r>
          </w:p>
          <w:p w:rsidR="000813EC" w:rsidRPr="002626EF" w:rsidRDefault="000813EC" w:rsidP="006D553F">
            <w:pPr>
              <w:pStyle w:val="ListParagraph"/>
              <w:tabs>
                <w:tab w:val="left" w:pos="1620"/>
                <w:tab w:val="left" w:pos="1710"/>
              </w:tabs>
              <w:ind w:left="0"/>
              <w:jc w:val="center"/>
              <w:rPr>
                <w:rFonts w:ascii="Times New Roman" w:hAnsi="Times New Roman" w:cs="Times New Roman"/>
                <w:sz w:val="24"/>
                <w:szCs w:val="24"/>
              </w:rPr>
            </w:pPr>
            <w:r>
              <w:rPr>
                <w:rFonts w:ascii="Times New Roman" w:hAnsi="Times New Roman" w:cs="Times New Roman"/>
                <w:sz w:val="24"/>
                <w:szCs w:val="24"/>
              </w:rPr>
              <w:t>July 11, 13 &amp; 18, 2011</w:t>
            </w:r>
          </w:p>
        </w:tc>
        <w:tc>
          <w:tcPr>
            <w:tcW w:w="5580" w:type="dxa"/>
            <w:vAlign w:val="center"/>
          </w:tcPr>
          <w:p w:rsidR="00320C31" w:rsidRPr="00131BFF" w:rsidRDefault="00320C31" w:rsidP="00320C31">
            <w:pPr>
              <w:pStyle w:val="Default"/>
              <w:rPr>
                <w:b/>
                <w:color w:val="auto"/>
              </w:rPr>
            </w:pPr>
            <w:r w:rsidRPr="00131BFF">
              <w:rPr>
                <w:b/>
                <w:color w:val="auto"/>
              </w:rPr>
              <w:t xml:space="preserve">Cardiovascular System </w:t>
            </w:r>
          </w:p>
          <w:p w:rsidR="00320C31" w:rsidRPr="002626EF" w:rsidRDefault="00320C31" w:rsidP="00320C31">
            <w:pPr>
              <w:pStyle w:val="Default"/>
              <w:numPr>
                <w:ilvl w:val="0"/>
                <w:numId w:val="19"/>
              </w:numPr>
              <w:rPr>
                <w:color w:val="auto"/>
              </w:rPr>
            </w:pPr>
            <w:r w:rsidRPr="002626EF">
              <w:rPr>
                <w:color w:val="auto"/>
              </w:rPr>
              <w:t xml:space="preserve">Functions of circulatory system </w:t>
            </w:r>
          </w:p>
          <w:p w:rsidR="00320C31" w:rsidRPr="002626EF" w:rsidRDefault="00320C31" w:rsidP="00320C31">
            <w:pPr>
              <w:pStyle w:val="Default"/>
              <w:numPr>
                <w:ilvl w:val="0"/>
                <w:numId w:val="19"/>
              </w:numPr>
              <w:rPr>
                <w:color w:val="auto"/>
              </w:rPr>
            </w:pPr>
            <w:r w:rsidRPr="002626EF">
              <w:rPr>
                <w:color w:val="auto"/>
              </w:rPr>
              <w:t xml:space="preserve">Heart structures (chambers, valves, vessels) </w:t>
            </w:r>
          </w:p>
          <w:p w:rsidR="00320C31" w:rsidRPr="002626EF" w:rsidRDefault="00320C31" w:rsidP="00320C31">
            <w:pPr>
              <w:pStyle w:val="Default"/>
              <w:numPr>
                <w:ilvl w:val="0"/>
                <w:numId w:val="19"/>
              </w:numPr>
              <w:rPr>
                <w:color w:val="auto"/>
              </w:rPr>
            </w:pPr>
            <w:r w:rsidRPr="002626EF">
              <w:rPr>
                <w:color w:val="auto"/>
              </w:rPr>
              <w:t xml:space="preserve">Circulatory routes (systemic, pulmonary, coronary and hepatic portal) </w:t>
            </w:r>
          </w:p>
          <w:p w:rsidR="00320C31" w:rsidRPr="002626EF" w:rsidRDefault="00320C31" w:rsidP="00320C31">
            <w:pPr>
              <w:pStyle w:val="Default"/>
              <w:numPr>
                <w:ilvl w:val="0"/>
                <w:numId w:val="19"/>
              </w:numPr>
              <w:rPr>
                <w:color w:val="auto"/>
              </w:rPr>
            </w:pPr>
            <w:r w:rsidRPr="002626EF">
              <w:rPr>
                <w:color w:val="auto"/>
              </w:rPr>
              <w:t xml:space="preserve">Blood vessels and pressure </w:t>
            </w:r>
          </w:p>
          <w:p w:rsidR="00320C31" w:rsidRPr="002626EF" w:rsidRDefault="00320C31" w:rsidP="00320C31">
            <w:pPr>
              <w:pStyle w:val="Default"/>
              <w:numPr>
                <w:ilvl w:val="0"/>
                <w:numId w:val="19"/>
              </w:numPr>
              <w:rPr>
                <w:color w:val="auto"/>
              </w:rPr>
            </w:pPr>
            <w:r w:rsidRPr="002626EF">
              <w:rPr>
                <w:color w:val="auto"/>
              </w:rPr>
              <w:t xml:space="preserve">Blood components, function and typing </w:t>
            </w:r>
          </w:p>
          <w:p w:rsidR="00320C31" w:rsidRPr="002626EF" w:rsidRDefault="00320C31" w:rsidP="00320C31">
            <w:pPr>
              <w:pStyle w:val="Default"/>
              <w:numPr>
                <w:ilvl w:val="0"/>
                <w:numId w:val="19"/>
              </w:numPr>
              <w:rPr>
                <w:color w:val="auto"/>
              </w:rPr>
            </w:pPr>
            <w:r w:rsidRPr="002626EF">
              <w:rPr>
                <w:color w:val="auto"/>
              </w:rPr>
              <w:t xml:space="preserve">Blood clotting </w:t>
            </w:r>
          </w:p>
          <w:p w:rsidR="00FF4EF4" w:rsidRPr="002626EF" w:rsidRDefault="00320C31" w:rsidP="00E65F33">
            <w:pPr>
              <w:pStyle w:val="Default"/>
              <w:numPr>
                <w:ilvl w:val="0"/>
                <w:numId w:val="19"/>
              </w:numPr>
              <w:rPr>
                <w:color w:val="auto"/>
              </w:rPr>
            </w:pPr>
            <w:r w:rsidRPr="002626EF">
              <w:rPr>
                <w:color w:val="auto"/>
              </w:rPr>
              <w:lastRenderedPageBreak/>
              <w:t xml:space="preserve">Regulation and conduction (EKG) </w:t>
            </w:r>
          </w:p>
        </w:tc>
        <w:tc>
          <w:tcPr>
            <w:tcW w:w="2178" w:type="dxa"/>
            <w:vAlign w:val="center"/>
          </w:tcPr>
          <w:p w:rsidR="00FF4EF4" w:rsidRPr="002626EF" w:rsidRDefault="00FF4EF4" w:rsidP="0080457B">
            <w:pPr>
              <w:pStyle w:val="ListParagraph"/>
              <w:tabs>
                <w:tab w:val="left" w:pos="1620"/>
                <w:tab w:val="left" w:pos="1710"/>
              </w:tabs>
              <w:ind w:left="0"/>
              <w:jc w:val="center"/>
              <w:rPr>
                <w:rFonts w:ascii="Times New Roman" w:hAnsi="Times New Roman" w:cs="Times New Roman"/>
                <w:sz w:val="24"/>
                <w:szCs w:val="24"/>
              </w:rPr>
            </w:pPr>
            <w:r w:rsidRPr="002626EF">
              <w:rPr>
                <w:rFonts w:ascii="Times New Roman" w:hAnsi="Times New Roman" w:cs="Times New Roman"/>
                <w:sz w:val="24"/>
                <w:szCs w:val="24"/>
              </w:rPr>
              <w:lastRenderedPageBreak/>
              <w:t>Lecture / Discussion</w:t>
            </w:r>
          </w:p>
        </w:tc>
      </w:tr>
      <w:tr w:rsidR="00FF4EF4" w:rsidRPr="002626EF" w:rsidTr="00581462">
        <w:tc>
          <w:tcPr>
            <w:tcW w:w="1818" w:type="dxa"/>
            <w:vAlign w:val="center"/>
          </w:tcPr>
          <w:p w:rsidR="00FF4EF4" w:rsidRDefault="000813EC" w:rsidP="006D553F">
            <w:pPr>
              <w:pStyle w:val="ListParagraph"/>
              <w:tabs>
                <w:tab w:val="left" w:pos="1620"/>
                <w:tab w:val="left" w:pos="1710"/>
              </w:tabs>
              <w:ind w:left="0"/>
              <w:jc w:val="center"/>
              <w:rPr>
                <w:rFonts w:ascii="Times New Roman" w:hAnsi="Times New Roman" w:cs="Times New Roman"/>
                <w:sz w:val="24"/>
                <w:szCs w:val="24"/>
              </w:rPr>
            </w:pPr>
            <w:r>
              <w:rPr>
                <w:rFonts w:ascii="Times New Roman" w:hAnsi="Times New Roman" w:cs="Times New Roman"/>
                <w:sz w:val="24"/>
                <w:szCs w:val="24"/>
              </w:rPr>
              <w:lastRenderedPageBreak/>
              <w:t>Week 7</w:t>
            </w:r>
          </w:p>
          <w:p w:rsidR="000813EC" w:rsidRPr="002626EF" w:rsidRDefault="000813EC" w:rsidP="006D553F">
            <w:pPr>
              <w:pStyle w:val="ListParagraph"/>
              <w:tabs>
                <w:tab w:val="left" w:pos="1620"/>
                <w:tab w:val="left" w:pos="1710"/>
              </w:tabs>
              <w:ind w:left="0"/>
              <w:jc w:val="center"/>
              <w:rPr>
                <w:rFonts w:ascii="Times New Roman" w:hAnsi="Times New Roman" w:cs="Times New Roman"/>
                <w:sz w:val="24"/>
                <w:szCs w:val="24"/>
              </w:rPr>
            </w:pPr>
            <w:r>
              <w:rPr>
                <w:rFonts w:ascii="Times New Roman" w:hAnsi="Times New Roman" w:cs="Times New Roman"/>
                <w:sz w:val="24"/>
                <w:szCs w:val="24"/>
              </w:rPr>
              <w:t>July 20 &amp; 25, 2011</w:t>
            </w:r>
          </w:p>
        </w:tc>
        <w:tc>
          <w:tcPr>
            <w:tcW w:w="5580" w:type="dxa"/>
            <w:vAlign w:val="center"/>
          </w:tcPr>
          <w:p w:rsidR="00320C31" w:rsidRPr="00131BFF" w:rsidRDefault="00320C31" w:rsidP="00320C31">
            <w:pPr>
              <w:pStyle w:val="Default"/>
              <w:rPr>
                <w:b/>
                <w:color w:val="auto"/>
              </w:rPr>
            </w:pPr>
            <w:r w:rsidRPr="00131BFF">
              <w:rPr>
                <w:b/>
                <w:color w:val="auto"/>
              </w:rPr>
              <w:t xml:space="preserve">Lymphatic/Immune System </w:t>
            </w:r>
          </w:p>
          <w:p w:rsidR="00320C31" w:rsidRPr="002626EF" w:rsidRDefault="00320C31" w:rsidP="00320C31">
            <w:pPr>
              <w:pStyle w:val="Default"/>
              <w:numPr>
                <w:ilvl w:val="0"/>
                <w:numId w:val="20"/>
              </w:numPr>
              <w:rPr>
                <w:color w:val="auto"/>
              </w:rPr>
            </w:pPr>
            <w:r w:rsidRPr="002626EF">
              <w:rPr>
                <w:color w:val="auto"/>
              </w:rPr>
              <w:t xml:space="preserve">Functions of lymphatic system </w:t>
            </w:r>
          </w:p>
          <w:p w:rsidR="00320C31" w:rsidRPr="002626EF" w:rsidRDefault="00320C31" w:rsidP="00320C31">
            <w:pPr>
              <w:pStyle w:val="Default"/>
              <w:numPr>
                <w:ilvl w:val="0"/>
                <w:numId w:val="20"/>
              </w:numPr>
              <w:rPr>
                <w:color w:val="auto"/>
              </w:rPr>
            </w:pPr>
            <w:r w:rsidRPr="002626EF">
              <w:rPr>
                <w:color w:val="auto"/>
              </w:rPr>
              <w:t xml:space="preserve">Structures (vessels, nodes, cells) </w:t>
            </w:r>
          </w:p>
          <w:p w:rsidR="00320C31" w:rsidRPr="002626EF" w:rsidRDefault="00320C31" w:rsidP="00320C31">
            <w:pPr>
              <w:pStyle w:val="Default"/>
              <w:numPr>
                <w:ilvl w:val="0"/>
                <w:numId w:val="20"/>
              </w:numPr>
              <w:rPr>
                <w:color w:val="auto"/>
              </w:rPr>
            </w:pPr>
            <w:r w:rsidRPr="002626EF">
              <w:rPr>
                <w:color w:val="auto"/>
              </w:rPr>
              <w:t xml:space="preserve">Lines of defense </w:t>
            </w:r>
          </w:p>
          <w:p w:rsidR="00320C31" w:rsidRPr="002626EF" w:rsidRDefault="00320C31" w:rsidP="00320C31">
            <w:pPr>
              <w:pStyle w:val="Default"/>
              <w:numPr>
                <w:ilvl w:val="0"/>
                <w:numId w:val="20"/>
              </w:numPr>
              <w:rPr>
                <w:color w:val="auto"/>
              </w:rPr>
            </w:pPr>
            <w:proofErr w:type="spellStart"/>
            <w:r w:rsidRPr="002626EF">
              <w:rPr>
                <w:color w:val="auto"/>
              </w:rPr>
              <w:t>Humoral</w:t>
            </w:r>
            <w:proofErr w:type="spellEnd"/>
            <w:r w:rsidRPr="002626EF">
              <w:rPr>
                <w:color w:val="auto"/>
              </w:rPr>
              <w:t xml:space="preserve"> immune response </w:t>
            </w:r>
          </w:p>
          <w:p w:rsidR="00320C31" w:rsidRPr="002626EF" w:rsidRDefault="00320C31" w:rsidP="00320C31">
            <w:pPr>
              <w:pStyle w:val="Default"/>
              <w:numPr>
                <w:ilvl w:val="0"/>
                <w:numId w:val="20"/>
              </w:numPr>
              <w:rPr>
                <w:color w:val="auto"/>
              </w:rPr>
            </w:pPr>
            <w:r w:rsidRPr="002626EF">
              <w:rPr>
                <w:color w:val="auto"/>
              </w:rPr>
              <w:t xml:space="preserve">Cell mediated immune response </w:t>
            </w:r>
          </w:p>
          <w:p w:rsidR="00320C31" w:rsidRPr="002626EF" w:rsidRDefault="00320C31" w:rsidP="00320C31">
            <w:pPr>
              <w:pStyle w:val="Default"/>
              <w:numPr>
                <w:ilvl w:val="0"/>
                <w:numId w:val="20"/>
              </w:numPr>
              <w:rPr>
                <w:color w:val="auto"/>
              </w:rPr>
            </w:pPr>
            <w:r w:rsidRPr="002626EF">
              <w:rPr>
                <w:color w:val="auto"/>
              </w:rPr>
              <w:t xml:space="preserve">Immune cell types </w:t>
            </w:r>
          </w:p>
          <w:p w:rsidR="00FF4EF4" w:rsidRPr="006F5CF2" w:rsidRDefault="00320C31" w:rsidP="006F5CF2">
            <w:pPr>
              <w:pStyle w:val="Default"/>
              <w:numPr>
                <w:ilvl w:val="0"/>
                <w:numId w:val="20"/>
              </w:numPr>
              <w:rPr>
                <w:color w:val="auto"/>
              </w:rPr>
            </w:pPr>
            <w:r w:rsidRPr="002626EF">
              <w:rPr>
                <w:color w:val="auto"/>
              </w:rPr>
              <w:t xml:space="preserve">Disease/AIDS </w:t>
            </w:r>
          </w:p>
        </w:tc>
        <w:tc>
          <w:tcPr>
            <w:tcW w:w="2178" w:type="dxa"/>
            <w:vAlign w:val="center"/>
          </w:tcPr>
          <w:p w:rsidR="00FF4EF4" w:rsidRPr="002626EF" w:rsidRDefault="00FF4EF4" w:rsidP="0080457B">
            <w:pPr>
              <w:pStyle w:val="ListParagraph"/>
              <w:tabs>
                <w:tab w:val="left" w:pos="1620"/>
                <w:tab w:val="left" w:pos="1710"/>
              </w:tabs>
              <w:ind w:left="0"/>
              <w:jc w:val="center"/>
              <w:rPr>
                <w:rFonts w:ascii="Times New Roman" w:hAnsi="Times New Roman" w:cs="Times New Roman"/>
                <w:sz w:val="24"/>
                <w:szCs w:val="24"/>
              </w:rPr>
            </w:pPr>
            <w:r w:rsidRPr="002626EF">
              <w:rPr>
                <w:rFonts w:ascii="Times New Roman" w:hAnsi="Times New Roman" w:cs="Times New Roman"/>
                <w:sz w:val="24"/>
                <w:szCs w:val="24"/>
              </w:rPr>
              <w:t>Group Activity</w:t>
            </w:r>
          </w:p>
          <w:p w:rsidR="00823118" w:rsidRPr="002626EF" w:rsidRDefault="00823118" w:rsidP="0080457B">
            <w:pPr>
              <w:pStyle w:val="ListParagraph"/>
              <w:tabs>
                <w:tab w:val="left" w:pos="1620"/>
                <w:tab w:val="left" w:pos="1710"/>
              </w:tabs>
              <w:ind w:left="0"/>
              <w:jc w:val="center"/>
              <w:rPr>
                <w:rFonts w:ascii="Times New Roman" w:hAnsi="Times New Roman" w:cs="Times New Roman"/>
                <w:sz w:val="24"/>
                <w:szCs w:val="24"/>
              </w:rPr>
            </w:pPr>
            <w:r w:rsidRPr="002626EF">
              <w:rPr>
                <w:rFonts w:ascii="Times New Roman" w:hAnsi="Times New Roman" w:cs="Times New Roman"/>
                <w:sz w:val="24"/>
                <w:szCs w:val="24"/>
              </w:rPr>
              <w:t>Panel discussion</w:t>
            </w:r>
          </w:p>
        </w:tc>
      </w:tr>
      <w:tr w:rsidR="00FF4EF4" w:rsidRPr="002626EF" w:rsidTr="00581462">
        <w:tc>
          <w:tcPr>
            <w:tcW w:w="1818" w:type="dxa"/>
            <w:vAlign w:val="center"/>
          </w:tcPr>
          <w:p w:rsidR="00FF4EF4" w:rsidRDefault="000813EC" w:rsidP="006D553F">
            <w:pPr>
              <w:pStyle w:val="ListParagraph"/>
              <w:tabs>
                <w:tab w:val="left" w:pos="1620"/>
                <w:tab w:val="left" w:pos="1710"/>
              </w:tabs>
              <w:ind w:left="0"/>
              <w:jc w:val="center"/>
              <w:rPr>
                <w:rFonts w:ascii="Times New Roman" w:hAnsi="Times New Roman" w:cs="Times New Roman"/>
                <w:sz w:val="24"/>
                <w:szCs w:val="24"/>
              </w:rPr>
            </w:pPr>
            <w:r>
              <w:rPr>
                <w:rFonts w:ascii="Times New Roman" w:hAnsi="Times New Roman" w:cs="Times New Roman"/>
                <w:sz w:val="24"/>
                <w:szCs w:val="24"/>
              </w:rPr>
              <w:t>Week 8</w:t>
            </w:r>
          </w:p>
          <w:p w:rsidR="000813EC" w:rsidRPr="002626EF" w:rsidRDefault="000813EC" w:rsidP="000813EC">
            <w:pPr>
              <w:pStyle w:val="ListParagraph"/>
              <w:tabs>
                <w:tab w:val="left" w:pos="1620"/>
                <w:tab w:val="left" w:pos="1710"/>
              </w:tabs>
              <w:ind w:left="0"/>
              <w:jc w:val="center"/>
              <w:rPr>
                <w:rFonts w:ascii="Times New Roman" w:hAnsi="Times New Roman" w:cs="Times New Roman"/>
                <w:sz w:val="24"/>
                <w:szCs w:val="24"/>
              </w:rPr>
            </w:pPr>
            <w:r>
              <w:rPr>
                <w:rFonts w:ascii="Times New Roman" w:hAnsi="Times New Roman" w:cs="Times New Roman"/>
                <w:sz w:val="24"/>
                <w:szCs w:val="24"/>
              </w:rPr>
              <w:t>July 27- August 1 &amp; 3, 2011</w:t>
            </w:r>
          </w:p>
        </w:tc>
        <w:tc>
          <w:tcPr>
            <w:tcW w:w="5580" w:type="dxa"/>
            <w:vAlign w:val="center"/>
          </w:tcPr>
          <w:p w:rsidR="00320C31" w:rsidRPr="00131BFF" w:rsidRDefault="00320C31" w:rsidP="00320C31">
            <w:pPr>
              <w:pStyle w:val="Default"/>
              <w:rPr>
                <w:b/>
                <w:color w:val="auto"/>
              </w:rPr>
            </w:pPr>
            <w:r w:rsidRPr="00131BFF">
              <w:rPr>
                <w:b/>
                <w:color w:val="auto"/>
              </w:rPr>
              <w:t xml:space="preserve">Digestion and Nutrition </w:t>
            </w:r>
          </w:p>
          <w:p w:rsidR="00320C31" w:rsidRPr="002626EF" w:rsidRDefault="00320C31" w:rsidP="00320C31">
            <w:pPr>
              <w:pStyle w:val="Default"/>
              <w:numPr>
                <w:ilvl w:val="0"/>
                <w:numId w:val="21"/>
              </w:numPr>
              <w:rPr>
                <w:color w:val="auto"/>
              </w:rPr>
            </w:pPr>
            <w:r w:rsidRPr="002626EF">
              <w:rPr>
                <w:color w:val="auto"/>
              </w:rPr>
              <w:t xml:space="preserve">Functions of digestive organs </w:t>
            </w:r>
          </w:p>
          <w:p w:rsidR="00320C31" w:rsidRPr="002626EF" w:rsidRDefault="00320C31" w:rsidP="00320C31">
            <w:pPr>
              <w:pStyle w:val="Default"/>
              <w:numPr>
                <w:ilvl w:val="0"/>
                <w:numId w:val="21"/>
              </w:numPr>
              <w:rPr>
                <w:color w:val="auto"/>
              </w:rPr>
            </w:pPr>
            <w:r w:rsidRPr="002626EF">
              <w:rPr>
                <w:color w:val="auto"/>
              </w:rPr>
              <w:t xml:space="preserve">Modes of mechanical digestion </w:t>
            </w:r>
          </w:p>
          <w:p w:rsidR="00320C31" w:rsidRPr="002626EF" w:rsidRDefault="00320C31" w:rsidP="00320C31">
            <w:pPr>
              <w:pStyle w:val="Default"/>
              <w:numPr>
                <w:ilvl w:val="0"/>
                <w:numId w:val="21"/>
              </w:numPr>
              <w:rPr>
                <w:color w:val="auto"/>
              </w:rPr>
            </w:pPr>
            <w:r w:rsidRPr="002626EF">
              <w:rPr>
                <w:color w:val="auto"/>
              </w:rPr>
              <w:t xml:space="preserve">Chemical digestion (hormones, enzymes, pH) </w:t>
            </w:r>
          </w:p>
          <w:p w:rsidR="00320C31" w:rsidRPr="002626EF" w:rsidRDefault="00320C31" w:rsidP="00320C31">
            <w:pPr>
              <w:pStyle w:val="Default"/>
              <w:numPr>
                <w:ilvl w:val="0"/>
                <w:numId w:val="21"/>
              </w:numPr>
              <w:rPr>
                <w:color w:val="auto"/>
              </w:rPr>
            </w:pPr>
            <w:r w:rsidRPr="002626EF">
              <w:rPr>
                <w:color w:val="auto"/>
              </w:rPr>
              <w:t xml:space="preserve">Absorption and elimination </w:t>
            </w:r>
          </w:p>
          <w:p w:rsidR="00320C31" w:rsidRPr="002626EF" w:rsidRDefault="00320C31" w:rsidP="00320C31">
            <w:pPr>
              <w:pStyle w:val="Default"/>
              <w:numPr>
                <w:ilvl w:val="0"/>
                <w:numId w:val="21"/>
              </w:numPr>
              <w:rPr>
                <w:color w:val="auto"/>
              </w:rPr>
            </w:pPr>
            <w:r w:rsidRPr="002626EF">
              <w:rPr>
                <w:color w:val="auto"/>
              </w:rPr>
              <w:t xml:space="preserve">Name parts of GI Tract and accessory organs </w:t>
            </w:r>
          </w:p>
          <w:p w:rsidR="00320C31" w:rsidRPr="002626EF" w:rsidRDefault="00320C31" w:rsidP="00320C31">
            <w:pPr>
              <w:pStyle w:val="Default"/>
              <w:numPr>
                <w:ilvl w:val="0"/>
                <w:numId w:val="21"/>
              </w:numPr>
              <w:rPr>
                <w:color w:val="auto"/>
              </w:rPr>
            </w:pPr>
            <w:r w:rsidRPr="002626EF">
              <w:rPr>
                <w:color w:val="auto"/>
              </w:rPr>
              <w:t xml:space="preserve">Nutrition and metabolism (production of ATP) </w:t>
            </w:r>
          </w:p>
          <w:p w:rsidR="00320C31" w:rsidRPr="002626EF" w:rsidRDefault="00320C31" w:rsidP="00320C31">
            <w:pPr>
              <w:pStyle w:val="Default"/>
              <w:numPr>
                <w:ilvl w:val="0"/>
                <w:numId w:val="21"/>
              </w:numPr>
              <w:rPr>
                <w:color w:val="auto"/>
              </w:rPr>
            </w:pPr>
            <w:r w:rsidRPr="002626EF">
              <w:rPr>
                <w:color w:val="auto"/>
              </w:rPr>
              <w:t xml:space="preserve">Biological polymers </w:t>
            </w:r>
          </w:p>
          <w:p w:rsidR="00543FC8" w:rsidRDefault="00320C31" w:rsidP="00320C31">
            <w:pPr>
              <w:pStyle w:val="Default"/>
              <w:pageBreakBefore/>
              <w:numPr>
                <w:ilvl w:val="0"/>
                <w:numId w:val="21"/>
              </w:numPr>
              <w:rPr>
                <w:color w:val="auto"/>
              </w:rPr>
            </w:pPr>
            <w:r w:rsidRPr="002626EF">
              <w:rPr>
                <w:color w:val="auto"/>
              </w:rPr>
              <w:t xml:space="preserve">Hydrolysis and dehydration synthesis </w:t>
            </w:r>
          </w:p>
          <w:p w:rsidR="00E33D17" w:rsidRPr="006F5CF2" w:rsidRDefault="00E33D17" w:rsidP="00E33D17">
            <w:pPr>
              <w:pStyle w:val="Default"/>
              <w:pageBreakBefore/>
              <w:ind w:left="720"/>
              <w:rPr>
                <w:b/>
                <w:color w:val="auto"/>
              </w:rPr>
            </w:pPr>
            <w:r w:rsidRPr="006F5CF2">
              <w:rPr>
                <w:b/>
                <w:color w:val="auto"/>
              </w:rPr>
              <w:t>LONG QUIZ 3</w:t>
            </w:r>
          </w:p>
        </w:tc>
        <w:tc>
          <w:tcPr>
            <w:tcW w:w="2178" w:type="dxa"/>
            <w:vAlign w:val="center"/>
          </w:tcPr>
          <w:p w:rsidR="00823118" w:rsidRPr="002626EF" w:rsidRDefault="00823118" w:rsidP="0080457B">
            <w:pPr>
              <w:pStyle w:val="ListParagraph"/>
              <w:tabs>
                <w:tab w:val="left" w:pos="1620"/>
                <w:tab w:val="left" w:pos="1710"/>
              </w:tabs>
              <w:ind w:left="0"/>
              <w:jc w:val="center"/>
              <w:rPr>
                <w:rFonts w:ascii="Times New Roman" w:hAnsi="Times New Roman" w:cs="Times New Roman"/>
                <w:sz w:val="24"/>
                <w:szCs w:val="24"/>
              </w:rPr>
            </w:pPr>
            <w:r w:rsidRPr="002626EF">
              <w:rPr>
                <w:rFonts w:ascii="Times New Roman" w:hAnsi="Times New Roman" w:cs="Times New Roman"/>
                <w:sz w:val="24"/>
                <w:szCs w:val="24"/>
              </w:rPr>
              <w:t>Lecture</w:t>
            </w:r>
          </w:p>
          <w:p w:rsidR="00FF4EF4" w:rsidRDefault="00FF4EF4" w:rsidP="0080457B">
            <w:pPr>
              <w:pStyle w:val="ListParagraph"/>
              <w:tabs>
                <w:tab w:val="left" w:pos="1620"/>
                <w:tab w:val="left" w:pos="1710"/>
              </w:tabs>
              <w:ind w:left="0"/>
              <w:jc w:val="center"/>
              <w:rPr>
                <w:rFonts w:ascii="Times New Roman" w:hAnsi="Times New Roman" w:cs="Times New Roman"/>
                <w:sz w:val="24"/>
                <w:szCs w:val="24"/>
              </w:rPr>
            </w:pPr>
            <w:r w:rsidRPr="002626EF">
              <w:rPr>
                <w:rFonts w:ascii="Times New Roman" w:hAnsi="Times New Roman" w:cs="Times New Roman"/>
                <w:sz w:val="24"/>
                <w:szCs w:val="24"/>
              </w:rPr>
              <w:t>Small Group Discussion / Sharing</w:t>
            </w:r>
          </w:p>
          <w:p w:rsidR="00E33D17" w:rsidRDefault="00E33D17" w:rsidP="0080457B">
            <w:pPr>
              <w:pStyle w:val="ListParagraph"/>
              <w:tabs>
                <w:tab w:val="left" w:pos="1620"/>
                <w:tab w:val="left" w:pos="1710"/>
              </w:tabs>
              <w:ind w:left="0"/>
              <w:jc w:val="center"/>
              <w:rPr>
                <w:rFonts w:ascii="Times New Roman" w:hAnsi="Times New Roman" w:cs="Times New Roman"/>
                <w:sz w:val="24"/>
                <w:szCs w:val="24"/>
              </w:rPr>
            </w:pPr>
          </w:p>
          <w:p w:rsidR="00E33D17" w:rsidRDefault="00E33D17" w:rsidP="0080457B">
            <w:pPr>
              <w:pStyle w:val="ListParagraph"/>
              <w:tabs>
                <w:tab w:val="left" w:pos="1620"/>
                <w:tab w:val="left" w:pos="1710"/>
              </w:tabs>
              <w:ind w:left="0"/>
              <w:jc w:val="center"/>
              <w:rPr>
                <w:rFonts w:ascii="Times New Roman" w:hAnsi="Times New Roman" w:cs="Times New Roman"/>
                <w:sz w:val="24"/>
                <w:szCs w:val="24"/>
              </w:rPr>
            </w:pPr>
          </w:p>
          <w:p w:rsidR="00E33D17" w:rsidRDefault="00E33D17" w:rsidP="0080457B">
            <w:pPr>
              <w:pStyle w:val="ListParagraph"/>
              <w:tabs>
                <w:tab w:val="left" w:pos="1620"/>
                <w:tab w:val="left" w:pos="1710"/>
              </w:tabs>
              <w:ind w:left="0"/>
              <w:jc w:val="center"/>
              <w:rPr>
                <w:rFonts w:ascii="Times New Roman" w:hAnsi="Times New Roman" w:cs="Times New Roman"/>
                <w:sz w:val="24"/>
                <w:szCs w:val="24"/>
              </w:rPr>
            </w:pPr>
          </w:p>
          <w:p w:rsidR="00E33D17" w:rsidRDefault="00E33D17" w:rsidP="0080457B">
            <w:pPr>
              <w:pStyle w:val="ListParagraph"/>
              <w:tabs>
                <w:tab w:val="left" w:pos="1620"/>
                <w:tab w:val="left" w:pos="1710"/>
              </w:tabs>
              <w:ind w:left="0"/>
              <w:jc w:val="center"/>
              <w:rPr>
                <w:rFonts w:ascii="Times New Roman" w:hAnsi="Times New Roman" w:cs="Times New Roman"/>
                <w:sz w:val="24"/>
                <w:szCs w:val="24"/>
              </w:rPr>
            </w:pPr>
          </w:p>
          <w:p w:rsidR="00E33D17" w:rsidRDefault="00E33D17" w:rsidP="0080457B">
            <w:pPr>
              <w:pStyle w:val="ListParagraph"/>
              <w:tabs>
                <w:tab w:val="left" w:pos="1620"/>
                <w:tab w:val="left" w:pos="1710"/>
              </w:tabs>
              <w:ind w:left="0"/>
              <w:jc w:val="center"/>
              <w:rPr>
                <w:rFonts w:ascii="Times New Roman" w:hAnsi="Times New Roman" w:cs="Times New Roman"/>
                <w:sz w:val="24"/>
                <w:szCs w:val="24"/>
              </w:rPr>
            </w:pPr>
          </w:p>
          <w:p w:rsidR="00E33D17" w:rsidRDefault="00E33D17" w:rsidP="0080457B">
            <w:pPr>
              <w:pStyle w:val="ListParagraph"/>
              <w:tabs>
                <w:tab w:val="left" w:pos="1620"/>
                <w:tab w:val="left" w:pos="1710"/>
              </w:tabs>
              <w:ind w:left="0"/>
              <w:jc w:val="center"/>
              <w:rPr>
                <w:rFonts w:ascii="Times New Roman" w:hAnsi="Times New Roman" w:cs="Times New Roman"/>
                <w:sz w:val="24"/>
                <w:szCs w:val="24"/>
              </w:rPr>
            </w:pPr>
          </w:p>
          <w:p w:rsidR="00E33D17" w:rsidRPr="002626EF" w:rsidRDefault="00E33D17" w:rsidP="00E33D17">
            <w:pPr>
              <w:pStyle w:val="ListParagraph"/>
              <w:tabs>
                <w:tab w:val="left" w:pos="1620"/>
                <w:tab w:val="left" w:pos="1710"/>
              </w:tabs>
              <w:ind w:left="0"/>
              <w:jc w:val="center"/>
              <w:rPr>
                <w:rFonts w:ascii="Times New Roman" w:hAnsi="Times New Roman" w:cs="Times New Roman"/>
                <w:sz w:val="24"/>
                <w:szCs w:val="24"/>
              </w:rPr>
            </w:pPr>
            <w:r>
              <w:rPr>
                <w:rFonts w:ascii="Times New Roman" w:hAnsi="Times New Roman" w:cs="Times New Roman"/>
                <w:sz w:val="24"/>
                <w:szCs w:val="24"/>
              </w:rPr>
              <w:t>Paper &amp; pen test</w:t>
            </w:r>
          </w:p>
        </w:tc>
      </w:tr>
      <w:tr w:rsidR="00FF4EF4" w:rsidRPr="002626EF" w:rsidTr="00581462">
        <w:tc>
          <w:tcPr>
            <w:tcW w:w="1818" w:type="dxa"/>
            <w:vAlign w:val="center"/>
          </w:tcPr>
          <w:p w:rsidR="000813EC" w:rsidRDefault="000813EC" w:rsidP="006D553F">
            <w:pPr>
              <w:pStyle w:val="ListParagraph"/>
              <w:tabs>
                <w:tab w:val="left" w:pos="1620"/>
                <w:tab w:val="left" w:pos="1710"/>
              </w:tabs>
              <w:ind w:left="0"/>
              <w:jc w:val="center"/>
              <w:rPr>
                <w:rFonts w:ascii="Times New Roman" w:hAnsi="Times New Roman" w:cs="Times New Roman"/>
                <w:sz w:val="24"/>
                <w:szCs w:val="24"/>
              </w:rPr>
            </w:pPr>
            <w:r>
              <w:rPr>
                <w:rFonts w:ascii="Times New Roman" w:hAnsi="Times New Roman" w:cs="Times New Roman"/>
                <w:sz w:val="24"/>
                <w:szCs w:val="24"/>
              </w:rPr>
              <w:t>Week 9</w:t>
            </w:r>
          </w:p>
          <w:p w:rsidR="00FF4EF4" w:rsidRPr="002626EF" w:rsidRDefault="000813EC" w:rsidP="000813EC">
            <w:pPr>
              <w:pStyle w:val="ListParagraph"/>
              <w:tabs>
                <w:tab w:val="left" w:pos="1620"/>
                <w:tab w:val="left" w:pos="1710"/>
              </w:tabs>
              <w:ind w:left="0"/>
              <w:jc w:val="center"/>
              <w:rPr>
                <w:rFonts w:ascii="Times New Roman" w:hAnsi="Times New Roman" w:cs="Times New Roman"/>
                <w:sz w:val="24"/>
                <w:szCs w:val="24"/>
              </w:rPr>
            </w:pPr>
            <w:r>
              <w:rPr>
                <w:rFonts w:ascii="Times New Roman" w:hAnsi="Times New Roman" w:cs="Times New Roman"/>
                <w:sz w:val="24"/>
                <w:szCs w:val="24"/>
              </w:rPr>
              <w:t>August 8 &amp; 10</w:t>
            </w:r>
          </w:p>
        </w:tc>
        <w:tc>
          <w:tcPr>
            <w:tcW w:w="5580" w:type="dxa"/>
            <w:vAlign w:val="center"/>
          </w:tcPr>
          <w:p w:rsidR="00320C31" w:rsidRPr="00131BFF" w:rsidRDefault="00320C31" w:rsidP="00320C31">
            <w:pPr>
              <w:pStyle w:val="Default"/>
              <w:rPr>
                <w:b/>
                <w:color w:val="auto"/>
              </w:rPr>
            </w:pPr>
            <w:r w:rsidRPr="00131BFF">
              <w:rPr>
                <w:b/>
                <w:color w:val="auto"/>
              </w:rPr>
              <w:t xml:space="preserve">Excretory System </w:t>
            </w:r>
          </w:p>
          <w:p w:rsidR="00320C31" w:rsidRPr="002626EF" w:rsidRDefault="00320C31" w:rsidP="00320C31">
            <w:pPr>
              <w:pStyle w:val="Default"/>
              <w:numPr>
                <w:ilvl w:val="0"/>
                <w:numId w:val="22"/>
              </w:numPr>
              <w:rPr>
                <w:color w:val="auto"/>
              </w:rPr>
            </w:pPr>
            <w:r w:rsidRPr="002626EF">
              <w:rPr>
                <w:color w:val="auto"/>
              </w:rPr>
              <w:t xml:space="preserve">Functions of urinary system </w:t>
            </w:r>
          </w:p>
          <w:p w:rsidR="00320C31" w:rsidRPr="002626EF" w:rsidRDefault="00320C31" w:rsidP="00320C31">
            <w:pPr>
              <w:pStyle w:val="Default"/>
              <w:numPr>
                <w:ilvl w:val="0"/>
                <w:numId w:val="22"/>
              </w:numPr>
              <w:rPr>
                <w:color w:val="auto"/>
              </w:rPr>
            </w:pPr>
            <w:r w:rsidRPr="002626EF">
              <w:rPr>
                <w:color w:val="auto"/>
              </w:rPr>
              <w:t xml:space="preserve">Kidney, </w:t>
            </w:r>
            <w:proofErr w:type="spellStart"/>
            <w:r w:rsidRPr="002626EF">
              <w:rPr>
                <w:color w:val="auto"/>
              </w:rPr>
              <w:t>ureter</w:t>
            </w:r>
            <w:proofErr w:type="spellEnd"/>
            <w:r w:rsidRPr="002626EF">
              <w:rPr>
                <w:color w:val="auto"/>
              </w:rPr>
              <w:t xml:space="preserve">, bladder, urethra </w:t>
            </w:r>
          </w:p>
          <w:p w:rsidR="00F70581" w:rsidRPr="002626EF" w:rsidRDefault="00320C31" w:rsidP="00E65F33">
            <w:pPr>
              <w:pStyle w:val="Default"/>
              <w:numPr>
                <w:ilvl w:val="0"/>
                <w:numId w:val="22"/>
              </w:numPr>
              <w:rPr>
                <w:color w:val="auto"/>
              </w:rPr>
            </w:pPr>
            <w:r w:rsidRPr="002626EF">
              <w:rPr>
                <w:color w:val="auto"/>
              </w:rPr>
              <w:t xml:space="preserve">Microanatomy and function of </w:t>
            </w:r>
            <w:proofErr w:type="spellStart"/>
            <w:r w:rsidRPr="002626EF">
              <w:rPr>
                <w:color w:val="auto"/>
              </w:rPr>
              <w:t>nephron</w:t>
            </w:r>
            <w:proofErr w:type="spellEnd"/>
            <w:r w:rsidRPr="002626EF">
              <w:rPr>
                <w:color w:val="auto"/>
              </w:rPr>
              <w:t xml:space="preserve"> </w:t>
            </w:r>
          </w:p>
        </w:tc>
        <w:tc>
          <w:tcPr>
            <w:tcW w:w="2178" w:type="dxa"/>
            <w:vAlign w:val="center"/>
          </w:tcPr>
          <w:p w:rsidR="00FF4EF4" w:rsidRPr="002626EF" w:rsidRDefault="00F70581" w:rsidP="0080457B">
            <w:pPr>
              <w:pStyle w:val="ListParagraph"/>
              <w:tabs>
                <w:tab w:val="left" w:pos="1620"/>
                <w:tab w:val="left" w:pos="1710"/>
              </w:tabs>
              <w:ind w:left="0"/>
              <w:jc w:val="center"/>
              <w:rPr>
                <w:rFonts w:ascii="Times New Roman" w:hAnsi="Times New Roman" w:cs="Times New Roman"/>
                <w:sz w:val="24"/>
                <w:szCs w:val="24"/>
              </w:rPr>
            </w:pPr>
            <w:r w:rsidRPr="002626EF">
              <w:rPr>
                <w:rFonts w:ascii="Times New Roman" w:eastAsia="Times New Roman" w:hAnsi="Times New Roman" w:cs="Times New Roman"/>
                <w:sz w:val="24"/>
                <w:szCs w:val="24"/>
              </w:rPr>
              <w:t>Problem-based learning Approach</w:t>
            </w:r>
          </w:p>
        </w:tc>
      </w:tr>
      <w:tr w:rsidR="00823118" w:rsidRPr="002626EF" w:rsidTr="00581462">
        <w:tc>
          <w:tcPr>
            <w:tcW w:w="1818" w:type="dxa"/>
            <w:vAlign w:val="center"/>
          </w:tcPr>
          <w:p w:rsidR="00823118" w:rsidRDefault="00F9265E" w:rsidP="0008612F">
            <w:pPr>
              <w:pStyle w:val="ListParagraph"/>
              <w:tabs>
                <w:tab w:val="left" w:pos="1620"/>
                <w:tab w:val="left" w:pos="1710"/>
              </w:tabs>
              <w:ind w:left="0"/>
              <w:jc w:val="center"/>
              <w:rPr>
                <w:rFonts w:ascii="Times New Roman" w:hAnsi="Times New Roman" w:cs="Times New Roman"/>
                <w:sz w:val="24"/>
                <w:szCs w:val="24"/>
              </w:rPr>
            </w:pPr>
            <w:r>
              <w:rPr>
                <w:rFonts w:ascii="Times New Roman" w:hAnsi="Times New Roman" w:cs="Times New Roman"/>
                <w:sz w:val="24"/>
                <w:szCs w:val="24"/>
              </w:rPr>
              <w:t>Week</w:t>
            </w:r>
            <w:r w:rsidR="000813EC">
              <w:rPr>
                <w:rFonts w:ascii="Times New Roman" w:hAnsi="Times New Roman" w:cs="Times New Roman"/>
                <w:sz w:val="24"/>
                <w:szCs w:val="24"/>
              </w:rPr>
              <w:t xml:space="preserve"> 10</w:t>
            </w:r>
          </w:p>
          <w:p w:rsidR="00F9265E" w:rsidRPr="002626EF" w:rsidRDefault="000813EC" w:rsidP="0008612F">
            <w:pPr>
              <w:pStyle w:val="ListParagraph"/>
              <w:tabs>
                <w:tab w:val="left" w:pos="1620"/>
                <w:tab w:val="left" w:pos="1710"/>
              </w:tabs>
              <w:ind w:left="0"/>
              <w:jc w:val="center"/>
              <w:rPr>
                <w:rFonts w:ascii="Times New Roman" w:hAnsi="Times New Roman" w:cs="Times New Roman"/>
                <w:sz w:val="24"/>
                <w:szCs w:val="24"/>
              </w:rPr>
            </w:pPr>
            <w:r>
              <w:rPr>
                <w:rFonts w:ascii="Times New Roman" w:hAnsi="Times New Roman" w:cs="Times New Roman"/>
                <w:sz w:val="24"/>
                <w:szCs w:val="24"/>
              </w:rPr>
              <w:t>August 15</w:t>
            </w:r>
            <w:r w:rsidR="00F9265E">
              <w:rPr>
                <w:rFonts w:ascii="Times New Roman" w:hAnsi="Times New Roman" w:cs="Times New Roman"/>
                <w:sz w:val="24"/>
                <w:szCs w:val="24"/>
              </w:rPr>
              <w:t>, 2011</w:t>
            </w:r>
          </w:p>
        </w:tc>
        <w:tc>
          <w:tcPr>
            <w:tcW w:w="5580" w:type="dxa"/>
            <w:vAlign w:val="center"/>
          </w:tcPr>
          <w:p w:rsidR="00823118" w:rsidRPr="00131BFF" w:rsidRDefault="00E33D17" w:rsidP="00E33D17">
            <w:pPr>
              <w:pStyle w:val="Default"/>
              <w:jc w:val="center"/>
              <w:rPr>
                <w:b/>
                <w:color w:val="auto"/>
              </w:rPr>
            </w:pPr>
            <w:r w:rsidRPr="00131BFF">
              <w:rPr>
                <w:b/>
                <w:color w:val="auto"/>
              </w:rPr>
              <w:t>MIDTERM EXAMINATION</w:t>
            </w:r>
          </w:p>
        </w:tc>
        <w:tc>
          <w:tcPr>
            <w:tcW w:w="2178" w:type="dxa"/>
            <w:vAlign w:val="center"/>
          </w:tcPr>
          <w:p w:rsidR="00823118" w:rsidRPr="002626EF" w:rsidRDefault="00823118" w:rsidP="00E33D17">
            <w:pPr>
              <w:pStyle w:val="ListParagraph"/>
              <w:tabs>
                <w:tab w:val="left" w:pos="1620"/>
                <w:tab w:val="left" w:pos="1710"/>
              </w:tabs>
              <w:ind w:left="0"/>
              <w:jc w:val="center"/>
              <w:rPr>
                <w:rFonts w:ascii="Times New Roman" w:hAnsi="Times New Roman" w:cs="Times New Roman"/>
                <w:sz w:val="24"/>
                <w:szCs w:val="24"/>
              </w:rPr>
            </w:pPr>
            <w:r w:rsidRPr="002626EF">
              <w:rPr>
                <w:rFonts w:ascii="Times New Roman" w:hAnsi="Times New Roman" w:cs="Times New Roman"/>
                <w:sz w:val="24"/>
                <w:szCs w:val="24"/>
              </w:rPr>
              <w:t>Paper and pen test</w:t>
            </w:r>
          </w:p>
        </w:tc>
      </w:tr>
      <w:tr w:rsidR="00823118" w:rsidRPr="002626EF" w:rsidTr="0081496B">
        <w:tc>
          <w:tcPr>
            <w:tcW w:w="1818" w:type="dxa"/>
            <w:vAlign w:val="center"/>
          </w:tcPr>
          <w:p w:rsidR="00823118" w:rsidRDefault="00F50762" w:rsidP="00823118">
            <w:pPr>
              <w:pStyle w:val="ListParagraph"/>
              <w:tabs>
                <w:tab w:val="left" w:pos="1620"/>
                <w:tab w:val="left" w:pos="1710"/>
              </w:tabs>
              <w:ind w:left="0"/>
              <w:jc w:val="center"/>
              <w:rPr>
                <w:rFonts w:ascii="Times New Roman" w:hAnsi="Times New Roman" w:cs="Times New Roman"/>
                <w:sz w:val="24"/>
                <w:szCs w:val="24"/>
              </w:rPr>
            </w:pPr>
            <w:r>
              <w:rPr>
                <w:rFonts w:ascii="Times New Roman" w:hAnsi="Times New Roman" w:cs="Times New Roman"/>
                <w:sz w:val="24"/>
                <w:szCs w:val="24"/>
              </w:rPr>
              <w:t>Week 11</w:t>
            </w:r>
          </w:p>
          <w:p w:rsidR="00F50762" w:rsidRPr="002626EF" w:rsidRDefault="00F50762" w:rsidP="00823118">
            <w:pPr>
              <w:pStyle w:val="ListParagraph"/>
              <w:tabs>
                <w:tab w:val="left" w:pos="1620"/>
                <w:tab w:val="left" w:pos="1710"/>
              </w:tabs>
              <w:ind w:left="0"/>
              <w:jc w:val="center"/>
              <w:rPr>
                <w:rFonts w:ascii="Times New Roman" w:hAnsi="Times New Roman" w:cs="Times New Roman"/>
                <w:sz w:val="24"/>
                <w:szCs w:val="24"/>
              </w:rPr>
            </w:pPr>
            <w:r>
              <w:rPr>
                <w:rFonts w:ascii="Times New Roman" w:hAnsi="Times New Roman" w:cs="Times New Roman"/>
                <w:sz w:val="24"/>
                <w:szCs w:val="24"/>
              </w:rPr>
              <w:t>August 22 &amp; 24, 2011</w:t>
            </w:r>
          </w:p>
        </w:tc>
        <w:tc>
          <w:tcPr>
            <w:tcW w:w="5580" w:type="dxa"/>
            <w:vAlign w:val="center"/>
          </w:tcPr>
          <w:p w:rsidR="00823118" w:rsidRPr="00131BFF" w:rsidRDefault="00823118" w:rsidP="00423895">
            <w:pPr>
              <w:pStyle w:val="Default"/>
              <w:rPr>
                <w:b/>
                <w:color w:val="auto"/>
              </w:rPr>
            </w:pPr>
            <w:r w:rsidRPr="00131BFF">
              <w:rPr>
                <w:b/>
                <w:color w:val="auto"/>
              </w:rPr>
              <w:t xml:space="preserve">Respiratory System </w:t>
            </w:r>
          </w:p>
          <w:p w:rsidR="00823118" w:rsidRPr="002626EF" w:rsidRDefault="00823118" w:rsidP="00423895">
            <w:pPr>
              <w:pStyle w:val="Default"/>
              <w:numPr>
                <w:ilvl w:val="0"/>
                <w:numId w:val="23"/>
              </w:numPr>
              <w:rPr>
                <w:color w:val="auto"/>
              </w:rPr>
            </w:pPr>
            <w:r w:rsidRPr="002626EF">
              <w:rPr>
                <w:color w:val="auto"/>
              </w:rPr>
              <w:t xml:space="preserve">Functions of respiratory system </w:t>
            </w:r>
          </w:p>
          <w:p w:rsidR="00823118" w:rsidRPr="002626EF" w:rsidRDefault="00823118" w:rsidP="00423895">
            <w:pPr>
              <w:pStyle w:val="Default"/>
              <w:numPr>
                <w:ilvl w:val="0"/>
                <w:numId w:val="23"/>
              </w:numPr>
              <w:rPr>
                <w:color w:val="auto"/>
              </w:rPr>
            </w:pPr>
            <w:r w:rsidRPr="002626EF">
              <w:rPr>
                <w:color w:val="auto"/>
              </w:rPr>
              <w:t xml:space="preserve">Anatomy of respiratory tract </w:t>
            </w:r>
          </w:p>
          <w:p w:rsidR="00823118" w:rsidRPr="002626EF" w:rsidRDefault="00823118" w:rsidP="00423895">
            <w:pPr>
              <w:pStyle w:val="Default"/>
              <w:numPr>
                <w:ilvl w:val="0"/>
                <w:numId w:val="23"/>
              </w:numPr>
              <w:rPr>
                <w:color w:val="auto"/>
              </w:rPr>
            </w:pPr>
            <w:r w:rsidRPr="002626EF">
              <w:rPr>
                <w:color w:val="auto"/>
              </w:rPr>
              <w:t xml:space="preserve">Mechanics and regulation of breathing </w:t>
            </w:r>
          </w:p>
          <w:p w:rsidR="00823118" w:rsidRPr="002626EF" w:rsidRDefault="00823118" w:rsidP="00E65F33">
            <w:pPr>
              <w:pStyle w:val="Default"/>
              <w:numPr>
                <w:ilvl w:val="0"/>
                <w:numId w:val="23"/>
              </w:numPr>
              <w:rPr>
                <w:color w:val="auto"/>
              </w:rPr>
            </w:pPr>
            <w:r w:rsidRPr="002626EF">
              <w:rPr>
                <w:color w:val="auto"/>
              </w:rPr>
              <w:t xml:space="preserve">Gas exchange and gas laws </w:t>
            </w:r>
          </w:p>
        </w:tc>
        <w:tc>
          <w:tcPr>
            <w:tcW w:w="2178" w:type="dxa"/>
            <w:vAlign w:val="center"/>
          </w:tcPr>
          <w:p w:rsidR="00823118" w:rsidRPr="002626EF" w:rsidRDefault="00823118" w:rsidP="00423895">
            <w:pPr>
              <w:pStyle w:val="ListParagraph"/>
              <w:tabs>
                <w:tab w:val="left" w:pos="1620"/>
                <w:tab w:val="left" w:pos="1710"/>
              </w:tabs>
              <w:ind w:left="0"/>
              <w:jc w:val="center"/>
              <w:rPr>
                <w:rFonts w:ascii="Times New Roman" w:hAnsi="Times New Roman" w:cs="Times New Roman"/>
                <w:sz w:val="24"/>
                <w:szCs w:val="24"/>
              </w:rPr>
            </w:pPr>
            <w:r w:rsidRPr="002626EF">
              <w:rPr>
                <w:rFonts w:ascii="Times New Roman" w:hAnsi="Times New Roman" w:cs="Times New Roman"/>
                <w:sz w:val="24"/>
                <w:szCs w:val="24"/>
              </w:rPr>
              <w:t>Lecture/discussion</w:t>
            </w:r>
          </w:p>
        </w:tc>
      </w:tr>
      <w:tr w:rsidR="00823118" w:rsidRPr="002626EF" w:rsidTr="00581462">
        <w:tc>
          <w:tcPr>
            <w:tcW w:w="1818" w:type="dxa"/>
            <w:vAlign w:val="center"/>
          </w:tcPr>
          <w:p w:rsidR="00823118" w:rsidRDefault="00F50762" w:rsidP="00E63201">
            <w:pPr>
              <w:pStyle w:val="ListParagraph"/>
              <w:tabs>
                <w:tab w:val="left" w:pos="1620"/>
                <w:tab w:val="left" w:pos="1710"/>
              </w:tabs>
              <w:ind w:left="0"/>
              <w:jc w:val="center"/>
              <w:rPr>
                <w:rFonts w:ascii="Times New Roman" w:hAnsi="Times New Roman" w:cs="Times New Roman"/>
                <w:sz w:val="24"/>
                <w:szCs w:val="24"/>
              </w:rPr>
            </w:pPr>
            <w:r>
              <w:rPr>
                <w:rFonts w:ascii="Times New Roman" w:hAnsi="Times New Roman" w:cs="Times New Roman"/>
                <w:sz w:val="24"/>
                <w:szCs w:val="24"/>
              </w:rPr>
              <w:t>Week 12 - 13</w:t>
            </w:r>
          </w:p>
          <w:p w:rsidR="00F50762" w:rsidRPr="002626EF" w:rsidRDefault="00F50762" w:rsidP="00E63201">
            <w:pPr>
              <w:pStyle w:val="ListParagraph"/>
              <w:tabs>
                <w:tab w:val="left" w:pos="1620"/>
                <w:tab w:val="left" w:pos="1710"/>
              </w:tabs>
              <w:ind w:left="0"/>
              <w:jc w:val="center"/>
              <w:rPr>
                <w:rFonts w:ascii="Times New Roman" w:hAnsi="Times New Roman" w:cs="Times New Roman"/>
                <w:sz w:val="24"/>
                <w:szCs w:val="24"/>
              </w:rPr>
            </w:pPr>
            <w:r>
              <w:rPr>
                <w:rFonts w:ascii="Times New Roman" w:hAnsi="Times New Roman" w:cs="Times New Roman"/>
                <w:sz w:val="24"/>
                <w:szCs w:val="24"/>
              </w:rPr>
              <w:t xml:space="preserve">August 29 &amp; 31 – September 5 &amp; 7, 2011 - </w:t>
            </w:r>
          </w:p>
        </w:tc>
        <w:tc>
          <w:tcPr>
            <w:tcW w:w="5580" w:type="dxa"/>
            <w:vAlign w:val="center"/>
          </w:tcPr>
          <w:p w:rsidR="00823118" w:rsidRPr="00131BFF" w:rsidRDefault="00823118" w:rsidP="00320C31">
            <w:pPr>
              <w:pStyle w:val="Default"/>
              <w:rPr>
                <w:b/>
                <w:color w:val="auto"/>
              </w:rPr>
            </w:pPr>
            <w:r w:rsidRPr="00131BFF">
              <w:rPr>
                <w:b/>
                <w:color w:val="auto"/>
              </w:rPr>
              <w:t xml:space="preserve">Nervous System </w:t>
            </w:r>
          </w:p>
          <w:p w:rsidR="00823118" w:rsidRPr="002626EF" w:rsidRDefault="00823118" w:rsidP="00320C31">
            <w:pPr>
              <w:pStyle w:val="Default"/>
              <w:numPr>
                <w:ilvl w:val="0"/>
                <w:numId w:val="24"/>
              </w:numPr>
              <w:rPr>
                <w:color w:val="auto"/>
              </w:rPr>
            </w:pPr>
            <w:r w:rsidRPr="002626EF">
              <w:rPr>
                <w:color w:val="auto"/>
              </w:rPr>
              <w:t xml:space="preserve">Functions of nervous system </w:t>
            </w:r>
          </w:p>
          <w:p w:rsidR="00823118" w:rsidRPr="002626EF" w:rsidRDefault="00823118" w:rsidP="00320C31">
            <w:pPr>
              <w:pStyle w:val="Default"/>
              <w:numPr>
                <w:ilvl w:val="0"/>
                <w:numId w:val="24"/>
              </w:numPr>
              <w:rPr>
                <w:color w:val="auto"/>
              </w:rPr>
            </w:pPr>
            <w:r w:rsidRPr="002626EF">
              <w:rPr>
                <w:color w:val="auto"/>
              </w:rPr>
              <w:t xml:space="preserve">Nerve cell anatomy </w:t>
            </w:r>
          </w:p>
          <w:p w:rsidR="00823118" w:rsidRPr="002626EF" w:rsidRDefault="00823118" w:rsidP="00320C31">
            <w:pPr>
              <w:pStyle w:val="Default"/>
              <w:numPr>
                <w:ilvl w:val="0"/>
                <w:numId w:val="24"/>
              </w:numPr>
              <w:rPr>
                <w:color w:val="auto"/>
              </w:rPr>
            </w:pPr>
            <w:r w:rsidRPr="002626EF">
              <w:rPr>
                <w:color w:val="auto"/>
              </w:rPr>
              <w:t xml:space="preserve">Neural physiology (action potential, synaptic transmission, Na/K pump) </w:t>
            </w:r>
          </w:p>
          <w:p w:rsidR="00823118" w:rsidRPr="002626EF" w:rsidRDefault="00823118" w:rsidP="00320C31">
            <w:pPr>
              <w:pStyle w:val="Default"/>
              <w:numPr>
                <w:ilvl w:val="0"/>
                <w:numId w:val="24"/>
              </w:numPr>
              <w:rPr>
                <w:color w:val="auto"/>
              </w:rPr>
            </w:pPr>
            <w:r w:rsidRPr="002626EF">
              <w:rPr>
                <w:color w:val="auto"/>
              </w:rPr>
              <w:t xml:space="preserve">Brain anatomy and hemispheres </w:t>
            </w:r>
          </w:p>
          <w:p w:rsidR="00823118" w:rsidRPr="002626EF" w:rsidRDefault="00823118" w:rsidP="00320C31">
            <w:pPr>
              <w:pStyle w:val="Default"/>
              <w:numPr>
                <w:ilvl w:val="0"/>
                <w:numId w:val="24"/>
              </w:numPr>
              <w:rPr>
                <w:color w:val="auto"/>
              </w:rPr>
            </w:pPr>
            <w:r w:rsidRPr="002626EF">
              <w:rPr>
                <w:color w:val="auto"/>
              </w:rPr>
              <w:t xml:space="preserve">Spinal cord anatomy, reflex arc </w:t>
            </w:r>
          </w:p>
          <w:p w:rsidR="00823118" w:rsidRPr="002626EF" w:rsidRDefault="00823118" w:rsidP="00320C31">
            <w:pPr>
              <w:pStyle w:val="Default"/>
              <w:numPr>
                <w:ilvl w:val="0"/>
                <w:numId w:val="24"/>
              </w:numPr>
              <w:rPr>
                <w:color w:val="auto"/>
              </w:rPr>
            </w:pPr>
            <w:r w:rsidRPr="002626EF">
              <w:rPr>
                <w:color w:val="auto"/>
              </w:rPr>
              <w:t xml:space="preserve">PNS (autonomic and somatic) </w:t>
            </w:r>
          </w:p>
          <w:p w:rsidR="00823118" w:rsidRPr="002626EF" w:rsidRDefault="00823118" w:rsidP="00320C31">
            <w:pPr>
              <w:pStyle w:val="Default"/>
              <w:numPr>
                <w:ilvl w:val="0"/>
                <w:numId w:val="24"/>
              </w:numPr>
              <w:rPr>
                <w:color w:val="auto"/>
              </w:rPr>
            </w:pPr>
            <w:r w:rsidRPr="002626EF">
              <w:rPr>
                <w:color w:val="auto"/>
              </w:rPr>
              <w:t xml:space="preserve">Sensory motor nerve functions </w:t>
            </w:r>
          </w:p>
          <w:p w:rsidR="00823118" w:rsidRDefault="00823118" w:rsidP="00E65F33">
            <w:pPr>
              <w:pStyle w:val="Default"/>
              <w:numPr>
                <w:ilvl w:val="0"/>
                <w:numId w:val="24"/>
              </w:numPr>
              <w:rPr>
                <w:color w:val="auto"/>
              </w:rPr>
            </w:pPr>
            <w:r w:rsidRPr="002626EF">
              <w:rPr>
                <w:color w:val="auto"/>
              </w:rPr>
              <w:t xml:space="preserve">Sensory organs </w:t>
            </w:r>
          </w:p>
          <w:p w:rsidR="00E33D17" w:rsidRPr="00E33D17" w:rsidRDefault="00E33D17" w:rsidP="00E33D17">
            <w:pPr>
              <w:pStyle w:val="Default"/>
              <w:ind w:left="720"/>
              <w:rPr>
                <w:b/>
                <w:color w:val="auto"/>
              </w:rPr>
            </w:pPr>
            <w:r w:rsidRPr="00E33D17">
              <w:rPr>
                <w:b/>
                <w:color w:val="auto"/>
              </w:rPr>
              <w:t>LONG QUIZ 1</w:t>
            </w:r>
          </w:p>
        </w:tc>
        <w:tc>
          <w:tcPr>
            <w:tcW w:w="2178" w:type="dxa"/>
            <w:vAlign w:val="center"/>
          </w:tcPr>
          <w:p w:rsidR="00823118" w:rsidRDefault="00F50762" w:rsidP="0080457B">
            <w:pPr>
              <w:pStyle w:val="ListParagraph"/>
              <w:tabs>
                <w:tab w:val="left" w:pos="1620"/>
                <w:tab w:val="left" w:pos="1710"/>
              </w:tabs>
              <w:ind w:left="0"/>
              <w:jc w:val="center"/>
              <w:rPr>
                <w:rFonts w:ascii="Times New Roman" w:hAnsi="Times New Roman" w:cs="Times New Roman"/>
                <w:sz w:val="24"/>
                <w:szCs w:val="24"/>
              </w:rPr>
            </w:pPr>
            <w:r>
              <w:rPr>
                <w:rFonts w:ascii="Times New Roman" w:hAnsi="Times New Roman" w:cs="Times New Roman"/>
                <w:sz w:val="24"/>
                <w:szCs w:val="24"/>
              </w:rPr>
              <w:t>Social Cognition Learning A</w:t>
            </w:r>
            <w:r w:rsidR="00823118" w:rsidRPr="002626EF">
              <w:rPr>
                <w:rFonts w:ascii="Times New Roman" w:hAnsi="Times New Roman" w:cs="Times New Roman"/>
                <w:sz w:val="24"/>
                <w:szCs w:val="24"/>
              </w:rPr>
              <w:t>pproach</w:t>
            </w:r>
          </w:p>
          <w:p w:rsidR="00E33D17" w:rsidRDefault="00E33D17" w:rsidP="0080457B">
            <w:pPr>
              <w:pStyle w:val="ListParagraph"/>
              <w:tabs>
                <w:tab w:val="left" w:pos="1620"/>
                <w:tab w:val="left" w:pos="1710"/>
              </w:tabs>
              <w:ind w:left="0"/>
              <w:jc w:val="center"/>
              <w:rPr>
                <w:rFonts w:ascii="Times New Roman" w:hAnsi="Times New Roman" w:cs="Times New Roman"/>
                <w:sz w:val="24"/>
                <w:szCs w:val="24"/>
              </w:rPr>
            </w:pPr>
          </w:p>
          <w:p w:rsidR="00E33D17" w:rsidRDefault="00E33D17" w:rsidP="0080457B">
            <w:pPr>
              <w:pStyle w:val="ListParagraph"/>
              <w:tabs>
                <w:tab w:val="left" w:pos="1620"/>
                <w:tab w:val="left" w:pos="1710"/>
              </w:tabs>
              <w:ind w:left="0"/>
              <w:jc w:val="center"/>
              <w:rPr>
                <w:rFonts w:ascii="Times New Roman" w:hAnsi="Times New Roman" w:cs="Times New Roman"/>
                <w:sz w:val="24"/>
                <w:szCs w:val="24"/>
              </w:rPr>
            </w:pPr>
          </w:p>
          <w:p w:rsidR="00E33D17" w:rsidRDefault="00E33D17" w:rsidP="0080457B">
            <w:pPr>
              <w:pStyle w:val="ListParagraph"/>
              <w:tabs>
                <w:tab w:val="left" w:pos="1620"/>
                <w:tab w:val="left" w:pos="1710"/>
              </w:tabs>
              <w:ind w:left="0"/>
              <w:jc w:val="center"/>
              <w:rPr>
                <w:rFonts w:ascii="Times New Roman" w:hAnsi="Times New Roman" w:cs="Times New Roman"/>
                <w:sz w:val="24"/>
                <w:szCs w:val="24"/>
              </w:rPr>
            </w:pPr>
          </w:p>
          <w:p w:rsidR="00E33D17" w:rsidRDefault="00E33D17" w:rsidP="0080457B">
            <w:pPr>
              <w:pStyle w:val="ListParagraph"/>
              <w:tabs>
                <w:tab w:val="left" w:pos="1620"/>
                <w:tab w:val="left" w:pos="1710"/>
              </w:tabs>
              <w:ind w:left="0"/>
              <w:jc w:val="center"/>
              <w:rPr>
                <w:rFonts w:ascii="Times New Roman" w:hAnsi="Times New Roman" w:cs="Times New Roman"/>
                <w:sz w:val="24"/>
                <w:szCs w:val="24"/>
              </w:rPr>
            </w:pPr>
          </w:p>
          <w:p w:rsidR="00E33D17" w:rsidRDefault="00E33D17" w:rsidP="0080457B">
            <w:pPr>
              <w:pStyle w:val="ListParagraph"/>
              <w:tabs>
                <w:tab w:val="left" w:pos="1620"/>
                <w:tab w:val="left" w:pos="1710"/>
              </w:tabs>
              <w:ind w:left="0"/>
              <w:jc w:val="center"/>
              <w:rPr>
                <w:rFonts w:ascii="Times New Roman" w:hAnsi="Times New Roman" w:cs="Times New Roman"/>
                <w:sz w:val="24"/>
                <w:szCs w:val="24"/>
              </w:rPr>
            </w:pPr>
          </w:p>
          <w:p w:rsidR="00E33D17" w:rsidRDefault="00E33D17" w:rsidP="0080457B">
            <w:pPr>
              <w:pStyle w:val="ListParagraph"/>
              <w:tabs>
                <w:tab w:val="left" w:pos="1620"/>
                <w:tab w:val="left" w:pos="1710"/>
              </w:tabs>
              <w:ind w:left="0"/>
              <w:jc w:val="center"/>
              <w:rPr>
                <w:rFonts w:ascii="Times New Roman" w:hAnsi="Times New Roman" w:cs="Times New Roman"/>
                <w:sz w:val="24"/>
                <w:szCs w:val="24"/>
              </w:rPr>
            </w:pPr>
          </w:p>
          <w:p w:rsidR="00E33D17" w:rsidRDefault="00E33D17" w:rsidP="0080457B">
            <w:pPr>
              <w:pStyle w:val="ListParagraph"/>
              <w:tabs>
                <w:tab w:val="left" w:pos="1620"/>
                <w:tab w:val="left" w:pos="1710"/>
              </w:tabs>
              <w:ind w:left="0"/>
              <w:jc w:val="center"/>
              <w:rPr>
                <w:rFonts w:ascii="Times New Roman" w:hAnsi="Times New Roman" w:cs="Times New Roman"/>
                <w:sz w:val="24"/>
                <w:szCs w:val="24"/>
              </w:rPr>
            </w:pPr>
          </w:p>
          <w:p w:rsidR="00E33D17" w:rsidRDefault="00E33D17" w:rsidP="0080457B">
            <w:pPr>
              <w:pStyle w:val="ListParagraph"/>
              <w:tabs>
                <w:tab w:val="left" w:pos="1620"/>
                <w:tab w:val="left" w:pos="1710"/>
              </w:tabs>
              <w:ind w:left="0"/>
              <w:jc w:val="center"/>
              <w:rPr>
                <w:rFonts w:ascii="Times New Roman" w:hAnsi="Times New Roman" w:cs="Times New Roman"/>
                <w:sz w:val="24"/>
                <w:szCs w:val="24"/>
              </w:rPr>
            </w:pPr>
          </w:p>
          <w:p w:rsidR="00E33D17" w:rsidRPr="002626EF" w:rsidRDefault="00E33D17" w:rsidP="0080457B">
            <w:pPr>
              <w:pStyle w:val="ListParagraph"/>
              <w:tabs>
                <w:tab w:val="left" w:pos="1620"/>
                <w:tab w:val="left" w:pos="1710"/>
              </w:tabs>
              <w:ind w:left="0"/>
              <w:jc w:val="center"/>
              <w:rPr>
                <w:rFonts w:ascii="Times New Roman" w:hAnsi="Times New Roman" w:cs="Times New Roman"/>
                <w:sz w:val="24"/>
                <w:szCs w:val="24"/>
              </w:rPr>
            </w:pPr>
            <w:r>
              <w:rPr>
                <w:rFonts w:ascii="Times New Roman" w:hAnsi="Times New Roman" w:cs="Times New Roman"/>
                <w:sz w:val="24"/>
                <w:szCs w:val="24"/>
              </w:rPr>
              <w:t>Paper &amp; pen test</w:t>
            </w:r>
          </w:p>
        </w:tc>
      </w:tr>
      <w:tr w:rsidR="00823118" w:rsidRPr="002626EF" w:rsidTr="00581462">
        <w:tc>
          <w:tcPr>
            <w:tcW w:w="1818" w:type="dxa"/>
            <w:vAlign w:val="center"/>
          </w:tcPr>
          <w:p w:rsidR="00823118" w:rsidRDefault="00F50762" w:rsidP="00E63201">
            <w:pPr>
              <w:pStyle w:val="ListParagraph"/>
              <w:tabs>
                <w:tab w:val="left" w:pos="1620"/>
                <w:tab w:val="left" w:pos="1710"/>
              </w:tabs>
              <w:ind w:left="0"/>
              <w:jc w:val="center"/>
              <w:rPr>
                <w:rFonts w:ascii="Times New Roman" w:hAnsi="Times New Roman" w:cs="Times New Roman"/>
                <w:sz w:val="24"/>
                <w:szCs w:val="24"/>
              </w:rPr>
            </w:pPr>
            <w:r>
              <w:rPr>
                <w:rFonts w:ascii="Times New Roman" w:hAnsi="Times New Roman" w:cs="Times New Roman"/>
                <w:sz w:val="24"/>
                <w:szCs w:val="24"/>
              </w:rPr>
              <w:t>Week 14</w:t>
            </w:r>
          </w:p>
          <w:p w:rsidR="00F50762" w:rsidRDefault="00F50762" w:rsidP="00E63201">
            <w:pPr>
              <w:pStyle w:val="ListParagraph"/>
              <w:tabs>
                <w:tab w:val="left" w:pos="1620"/>
                <w:tab w:val="left" w:pos="1710"/>
              </w:tabs>
              <w:ind w:left="0"/>
              <w:jc w:val="center"/>
              <w:rPr>
                <w:rFonts w:ascii="Times New Roman" w:hAnsi="Times New Roman" w:cs="Times New Roman"/>
                <w:sz w:val="24"/>
                <w:szCs w:val="24"/>
              </w:rPr>
            </w:pPr>
            <w:r>
              <w:rPr>
                <w:rFonts w:ascii="Times New Roman" w:hAnsi="Times New Roman" w:cs="Times New Roman"/>
                <w:sz w:val="24"/>
                <w:szCs w:val="24"/>
              </w:rPr>
              <w:t>September 12 &amp; 14, 2011</w:t>
            </w:r>
          </w:p>
          <w:p w:rsidR="00F50762" w:rsidRPr="002626EF" w:rsidRDefault="00F50762" w:rsidP="00E63201">
            <w:pPr>
              <w:pStyle w:val="ListParagraph"/>
              <w:tabs>
                <w:tab w:val="left" w:pos="1620"/>
                <w:tab w:val="left" w:pos="1710"/>
              </w:tabs>
              <w:ind w:left="0"/>
              <w:jc w:val="center"/>
              <w:rPr>
                <w:rFonts w:ascii="Times New Roman" w:hAnsi="Times New Roman" w:cs="Times New Roman"/>
                <w:sz w:val="24"/>
                <w:szCs w:val="24"/>
              </w:rPr>
            </w:pPr>
          </w:p>
        </w:tc>
        <w:tc>
          <w:tcPr>
            <w:tcW w:w="5580" w:type="dxa"/>
            <w:vAlign w:val="center"/>
          </w:tcPr>
          <w:p w:rsidR="00823118" w:rsidRPr="00131BFF" w:rsidRDefault="00823118" w:rsidP="00320C31">
            <w:pPr>
              <w:pStyle w:val="Default"/>
              <w:rPr>
                <w:b/>
                <w:color w:val="auto"/>
              </w:rPr>
            </w:pPr>
            <w:r w:rsidRPr="00131BFF">
              <w:rPr>
                <w:b/>
                <w:color w:val="auto"/>
              </w:rPr>
              <w:t xml:space="preserve">Endocrine System </w:t>
            </w:r>
          </w:p>
          <w:p w:rsidR="00823118" w:rsidRPr="002626EF" w:rsidRDefault="00823118" w:rsidP="00320C31">
            <w:pPr>
              <w:pStyle w:val="Default"/>
              <w:numPr>
                <w:ilvl w:val="0"/>
                <w:numId w:val="25"/>
              </w:numPr>
              <w:rPr>
                <w:color w:val="auto"/>
              </w:rPr>
            </w:pPr>
            <w:r w:rsidRPr="002626EF">
              <w:rPr>
                <w:color w:val="auto"/>
              </w:rPr>
              <w:t xml:space="preserve">Functions of endocrine system </w:t>
            </w:r>
          </w:p>
          <w:p w:rsidR="00823118" w:rsidRPr="002626EF" w:rsidRDefault="00823118" w:rsidP="00320C31">
            <w:pPr>
              <w:pStyle w:val="Default"/>
              <w:numPr>
                <w:ilvl w:val="0"/>
                <w:numId w:val="25"/>
              </w:numPr>
              <w:rPr>
                <w:color w:val="auto"/>
              </w:rPr>
            </w:pPr>
            <w:r w:rsidRPr="002626EF">
              <w:rPr>
                <w:color w:val="auto"/>
              </w:rPr>
              <w:t xml:space="preserve">Naming organs/glands/cells and their hormones </w:t>
            </w:r>
          </w:p>
          <w:p w:rsidR="00823118" w:rsidRPr="002626EF" w:rsidRDefault="00823118" w:rsidP="00320C31">
            <w:pPr>
              <w:pStyle w:val="Default"/>
              <w:numPr>
                <w:ilvl w:val="0"/>
                <w:numId w:val="25"/>
              </w:numPr>
              <w:rPr>
                <w:color w:val="auto"/>
              </w:rPr>
            </w:pPr>
            <w:r w:rsidRPr="002626EF">
              <w:rPr>
                <w:color w:val="auto"/>
              </w:rPr>
              <w:t xml:space="preserve">Hormone types and target cells </w:t>
            </w:r>
          </w:p>
          <w:p w:rsidR="00823118" w:rsidRPr="002626EF" w:rsidRDefault="00823118" w:rsidP="00320C31">
            <w:pPr>
              <w:pStyle w:val="Default"/>
              <w:numPr>
                <w:ilvl w:val="0"/>
                <w:numId w:val="25"/>
              </w:numPr>
              <w:rPr>
                <w:color w:val="auto"/>
              </w:rPr>
            </w:pPr>
            <w:r w:rsidRPr="002626EF">
              <w:rPr>
                <w:color w:val="auto"/>
              </w:rPr>
              <w:t xml:space="preserve">Homeostasis and feedback loops </w:t>
            </w:r>
          </w:p>
          <w:p w:rsidR="00823118" w:rsidRPr="002626EF" w:rsidRDefault="00823118" w:rsidP="00320C31">
            <w:pPr>
              <w:pStyle w:val="Default"/>
              <w:numPr>
                <w:ilvl w:val="0"/>
                <w:numId w:val="25"/>
              </w:numPr>
              <w:rPr>
                <w:color w:val="auto"/>
              </w:rPr>
            </w:pPr>
            <w:r w:rsidRPr="002626EF">
              <w:rPr>
                <w:color w:val="auto"/>
              </w:rPr>
              <w:t>Chemical messengers</w:t>
            </w:r>
          </w:p>
        </w:tc>
        <w:tc>
          <w:tcPr>
            <w:tcW w:w="2178" w:type="dxa"/>
            <w:vAlign w:val="center"/>
          </w:tcPr>
          <w:p w:rsidR="00823118" w:rsidRPr="002626EF" w:rsidRDefault="00823118" w:rsidP="0080457B">
            <w:pPr>
              <w:pStyle w:val="ListParagraph"/>
              <w:tabs>
                <w:tab w:val="left" w:pos="1620"/>
                <w:tab w:val="left" w:pos="1710"/>
              </w:tabs>
              <w:ind w:left="0"/>
              <w:jc w:val="center"/>
              <w:rPr>
                <w:rFonts w:ascii="Times New Roman" w:hAnsi="Times New Roman" w:cs="Times New Roman"/>
                <w:sz w:val="24"/>
                <w:szCs w:val="24"/>
              </w:rPr>
            </w:pPr>
            <w:r w:rsidRPr="002626EF">
              <w:rPr>
                <w:rFonts w:ascii="Times New Roman" w:hAnsi="Times New Roman" w:cs="Times New Roman"/>
                <w:sz w:val="24"/>
                <w:szCs w:val="24"/>
              </w:rPr>
              <w:t>Lecture / Discussion</w:t>
            </w:r>
          </w:p>
          <w:p w:rsidR="00823118" w:rsidRPr="002626EF" w:rsidRDefault="00823118" w:rsidP="0080457B">
            <w:pPr>
              <w:pStyle w:val="ListParagraph"/>
              <w:tabs>
                <w:tab w:val="left" w:pos="1620"/>
                <w:tab w:val="left" w:pos="1710"/>
              </w:tabs>
              <w:ind w:left="0"/>
              <w:jc w:val="center"/>
              <w:rPr>
                <w:rFonts w:ascii="Times New Roman" w:hAnsi="Times New Roman" w:cs="Times New Roman"/>
                <w:sz w:val="24"/>
                <w:szCs w:val="24"/>
              </w:rPr>
            </w:pPr>
            <w:r w:rsidRPr="002626EF">
              <w:rPr>
                <w:rFonts w:ascii="Times New Roman" w:hAnsi="Times New Roman" w:cs="Times New Roman"/>
                <w:sz w:val="24"/>
                <w:szCs w:val="24"/>
              </w:rPr>
              <w:t>Group Activity</w:t>
            </w:r>
          </w:p>
        </w:tc>
      </w:tr>
      <w:tr w:rsidR="00823118" w:rsidRPr="002626EF" w:rsidTr="00581462">
        <w:tc>
          <w:tcPr>
            <w:tcW w:w="1818" w:type="dxa"/>
            <w:vAlign w:val="center"/>
          </w:tcPr>
          <w:p w:rsidR="00823118" w:rsidRDefault="00F50762" w:rsidP="00823118">
            <w:pPr>
              <w:pStyle w:val="ListParagraph"/>
              <w:tabs>
                <w:tab w:val="left" w:pos="1620"/>
                <w:tab w:val="left" w:pos="1710"/>
              </w:tabs>
              <w:ind w:left="0"/>
              <w:jc w:val="center"/>
              <w:rPr>
                <w:rFonts w:ascii="Times New Roman" w:hAnsi="Times New Roman" w:cs="Times New Roman"/>
                <w:sz w:val="24"/>
                <w:szCs w:val="24"/>
              </w:rPr>
            </w:pPr>
            <w:r>
              <w:rPr>
                <w:rFonts w:ascii="Times New Roman" w:hAnsi="Times New Roman" w:cs="Times New Roman"/>
                <w:sz w:val="24"/>
                <w:szCs w:val="24"/>
              </w:rPr>
              <w:t>Week 15 - 16</w:t>
            </w:r>
          </w:p>
          <w:p w:rsidR="00F50762" w:rsidRPr="002626EF" w:rsidRDefault="00F50762" w:rsidP="00823118">
            <w:pPr>
              <w:pStyle w:val="ListParagraph"/>
              <w:tabs>
                <w:tab w:val="left" w:pos="1620"/>
                <w:tab w:val="left" w:pos="1710"/>
              </w:tabs>
              <w:ind w:left="0"/>
              <w:jc w:val="center"/>
              <w:rPr>
                <w:rFonts w:ascii="Times New Roman" w:hAnsi="Times New Roman" w:cs="Times New Roman"/>
                <w:sz w:val="24"/>
                <w:szCs w:val="24"/>
              </w:rPr>
            </w:pPr>
            <w:r>
              <w:rPr>
                <w:rFonts w:ascii="Times New Roman" w:hAnsi="Times New Roman" w:cs="Times New Roman"/>
                <w:sz w:val="24"/>
                <w:szCs w:val="24"/>
              </w:rPr>
              <w:t>September 19, 21, 26 &amp; 28, 2011</w:t>
            </w:r>
          </w:p>
        </w:tc>
        <w:tc>
          <w:tcPr>
            <w:tcW w:w="5580" w:type="dxa"/>
            <w:vAlign w:val="center"/>
          </w:tcPr>
          <w:p w:rsidR="00823118" w:rsidRPr="00131BFF" w:rsidRDefault="00823118" w:rsidP="00320C31">
            <w:pPr>
              <w:pStyle w:val="Default"/>
              <w:rPr>
                <w:b/>
                <w:color w:val="auto"/>
              </w:rPr>
            </w:pPr>
            <w:r w:rsidRPr="00131BFF">
              <w:rPr>
                <w:b/>
                <w:color w:val="auto"/>
              </w:rPr>
              <w:t xml:space="preserve">Reproductive System </w:t>
            </w:r>
          </w:p>
          <w:p w:rsidR="00823118" w:rsidRPr="002626EF" w:rsidRDefault="00823118" w:rsidP="00320C31">
            <w:pPr>
              <w:pStyle w:val="Default"/>
              <w:numPr>
                <w:ilvl w:val="0"/>
                <w:numId w:val="26"/>
              </w:numPr>
              <w:rPr>
                <w:color w:val="auto"/>
              </w:rPr>
            </w:pPr>
            <w:r w:rsidRPr="002626EF">
              <w:rPr>
                <w:color w:val="auto"/>
              </w:rPr>
              <w:t xml:space="preserve">Functions </w:t>
            </w:r>
            <w:r w:rsidR="00765171" w:rsidRPr="002626EF">
              <w:rPr>
                <w:color w:val="auto"/>
              </w:rPr>
              <w:t xml:space="preserve">of </w:t>
            </w:r>
            <w:r w:rsidRPr="002626EF">
              <w:rPr>
                <w:color w:val="auto"/>
              </w:rPr>
              <w:t xml:space="preserve">reproductive systems </w:t>
            </w:r>
          </w:p>
          <w:p w:rsidR="00823118" w:rsidRPr="002626EF" w:rsidRDefault="00823118" w:rsidP="00320C31">
            <w:pPr>
              <w:pStyle w:val="Default"/>
              <w:numPr>
                <w:ilvl w:val="0"/>
                <w:numId w:val="26"/>
              </w:numPr>
              <w:rPr>
                <w:color w:val="auto"/>
              </w:rPr>
            </w:pPr>
            <w:r w:rsidRPr="002626EF">
              <w:rPr>
                <w:color w:val="auto"/>
              </w:rPr>
              <w:t xml:space="preserve">Male and female anatomy </w:t>
            </w:r>
          </w:p>
          <w:p w:rsidR="00823118" w:rsidRPr="002626EF" w:rsidRDefault="00823118" w:rsidP="00320C31">
            <w:pPr>
              <w:pStyle w:val="Default"/>
              <w:numPr>
                <w:ilvl w:val="0"/>
                <w:numId w:val="26"/>
              </w:numPr>
              <w:rPr>
                <w:color w:val="auto"/>
              </w:rPr>
            </w:pPr>
            <w:r w:rsidRPr="002626EF">
              <w:rPr>
                <w:color w:val="auto"/>
              </w:rPr>
              <w:t xml:space="preserve">Menstrual cycle </w:t>
            </w:r>
          </w:p>
          <w:p w:rsidR="00823118" w:rsidRPr="002626EF" w:rsidRDefault="00823118" w:rsidP="00320C31">
            <w:pPr>
              <w:pStyle w:val="Default"/>
              <w:numPr>
                <w:ilvl w:val="0"/>
                <w:numId w:val="26"/>
              </w:numPr>
              <w:rPr>
                <w:color w:val="auto"/>
              </w:rPr>
            </w:pPr>
            <w:r w:rsidRPr="002626EF">
              <w:rPr>
                <w:color w:val="auto"/>
              </w:rPr>
              <w:t>Meiosis/gamete production</w:t>
            </w:r>
          </w:p>
        </w:tc>
        <w:tc>
          <w:tcPr>
            <w:tcW w:w="2178" w:type="dxa"/>
            <w:vAlign w:val="center"/>
          </w:tcPr>
          <w:p w:rsidR="00823118" w:rsidRPr="002626EF" w:rsidRDefault="00823118" w:rsidP="0080457B">
            <w:pPr>
              <w:pStyle w:val="ListParagraph"/>
              <w:tabs>
                <w:tab w:val="left" w:pos="1620"/>
                <w:tab w:val="left" w:pos="1710"/>
              </w:tabs>
              <w:ind w:left="0"/>
              <w:jc w:val="center"/>
              <w:rPr>
                <w:rFonts w:ascii="Times New Roman" w:hAnsi="Times New Roman" w:cs="Times New Roman"/>
                <w:sz w:val="24"/>
                <w:szCs w:val="24"/>
              </w:rPr>
            </w:pPr>
            <w:r w:rsidRPr="002626EF">
              <w:rPr>
                <w:rFonts w:ascii="Times New Roman" w:hAnsi="Times New Roman" w:cs="Times New Roman"/>
                <w:sz w:val="24"/>
                <w:szCs w:val="24"/>
              </w:rPr>
              <w:t>Reporting</w:t>
            </w:r>
          </w:p>
        </w:tc>
      </w:tr>
      <w:tr w:rsidR="00823118" w:rsidRPr="002626EF" w:rsidTr="00581462">
        <w:tc>
          <w:tcPr>
            <w:tcW w:w="1818" w:type="dxa"/>
            <w:vAlign w:val="center"/>
          </w:tcPr>
          <w:p w:rsidR="00823118" w:rsidRDefault="00F50762" w:rsidP="00823118">
            <w:pPr>
              <w:pStyle w:val="ListParagraph"/>
              <w:tabs>
                <w:tab w:val="left" w:pos="1620"/>
                <w:tab w:val="left" w:pos="1710"/>
              </w:tabs>
              <w:ind w:left="0"/>
              <w:jc w:val="center"/>
              <w:rPr>
                <w:rFonts w:ascii="Times New Roman" w:hAnsi="Times New Roman" w:cs="Times New Roman"/>
                <w:sz w:val="24"/>
                <w:szCs w:val="24"/>
              </w:rPr>
            </w:pPr>
            <w:r>
              <w:rPr>
                <w:rFonts w:ascii="Times New Roman" w:hAnsi="Times New Roman" w:cs="Times New Roman"/>
                <w:sz w:val="24"/>
                <w:szCs w:val="24"/>
              </w:rPr>
              <w:t>Week 17</w:t>
            </w:r>
          </w:p>
          <w:p w:rsidR="00F50762" w:rsidRPr="002626EF" w:rsidRDefault="00F50762" w:rsidP="00823118">
            <w:pPr>
              <w:pStyle w:val="ListParagraph"/>
              <w:tabs>
                <w:tab w:val="left" w:pos="1620"/>
                <w:tab w:val="left" w:pos="1710"/>
              </w:tabs>
              <w:ind w:left="0"/>
              <w:jc w:val="center"/>
              <w:rPr>
                <w:rFonts w:ascii="Times New Roman" w:hAnsi="Times New Roman" w:cs="Times New Roman"/>
                <w:sz w:val="24"/>
                <w:szCs w:val="24"/>
              </w:rPr>
            </w:pPr>
            <w:r>
              <w:rPr>
                <w:rFonts w:ascii="Times New Roman" w:hAnsi="Times New Roman" w:cs="Times New Roman"/>
                <w:sz w:val="24"/>
                <w:szCs w:val="24"/>
              </w:rPr>
              <w:t>October 3 &amp; 5, 2011</w:t>
            </w:r>
          </w:p>
        </w:tc>
        <w:tc>
          <w:tcPr>
            <w:tcW w:w="5580" w:type="dxa"/>
            <w:vAlign w:val="center"/>
          </w:tcPr>
          <w:p w:rsidR="00823118" w:rsidRPr="00131BFF" w:rsidRDefault="00823118" w:rsidP="00320C31">
            <w:pPr>
              <w:pStyle w:val="ListParagraph"/>
              <w:tabs>
                <w:tab w:val="left" w:pos="1620"/>
                <w:tab w:val="left" w:pos="1710"/>
              </w:tabs>
              <w:ind w:left="0"/>
              <w:rPr>
                <w:rFonts w:ascii="Times New Roman" w:hAnsi="Times New Roman" w:cs="Times New Roman"/>
                <w:b/>
                <w:sz w:val="24"/>
                <w:szCs w:val="24"/>
              </w:rPr>
            </w:pPr>
            <w:r w:rsidRPr="00131BFF">
              <w:rPr>
                <w:rFonts w:ascii="Times New Roman" w:hAnsi="Times New Roman" w:cs="Times New Roman"/>
                <w:b/>
                <w:sz w:val="24"/>
                <w:szCs w:val="24"/>
              </w:rPr>
              <w:t>Human Development</w:t>
            </w:r>
          </w:p>
          <w:p w:rsidR="00823118" w:rsidRPr="002626EF" w:rsidRDefault="00823118" w:rsidP="00320C31">
            <w:pPr>
              <w:pStyle w:val="ListParagraph"/>
              <w:numPr>
                <w:ilvl w:val="0"/>
                <w:numId w:val="28"/>
              </w:numPr>
              <w:tabs>
                <w:tab w:val="left" w:pos="1620"/>
                <w:tab w:val="left" w:pos="1710"/>
              </w:tabs>
              <w:rPr>
                <w:rFonts w:ascii="Times New Roman" w:hAnsi="Times New Roman" w:cs="Times New Roman"/>
                <w:sz w:val="24"/>
                <w:szCs w:val="24"/>
              </w:rPr>
            </w:pPr>
            <w:r w:rsidRPr="002626EF">
              <w:rPr>
                <w:rFonts w:ascii="Times New Roman" w:hAnsi="Times New Roman" w:cs="Times New Roman"/>
                <w:sz w:val="24"/>
                <w:szCs w:val="24"/>
              </w:rPr>
              <w:t>Fertilization</w:t>
            </w:r>
          </w:p>
          <w:p w:rsidR="00823118" w:rsidRPr="002626EF" w:rsidRDefault="00823118" w:rsidP="00320C31">
            <w:pPr>
              <w:pStyle w:val="ListParagraph"/>
              <w:numPr>
                <w:ilvl w:val="0"/>
                <w:numId w:val="28"/>
              </w:numPr>
              <w:tabs>
                <w:tab w:val="left" w:pos="1620"/>
                <w:tab w:val="left" w:pos="1710"/>
              </w:tabs>
              <w:rPr>
                <w:rFonts w:ascii="Times New Roman" w:hAnsi="Times New Roman" w:cs="Times New Roman"/>
                <w:sz w:val="24"/>
                <w:szCs w:val="24"/>
              </w:rPr>
            </w:pPr>
            <w:r w:rsidRPr="002626EF">
              <w:rPr>
                <w:rFonts w:ascii="Times New Roman" w:hAnsi="Times New Roman" w:cs="Times New Roman"/>
                <w:sz w:val="24"/>
                <w:szCs w:val="24"/>
              </w:rPr>
              <w:t>Process of Development</w:t>
            </w:r>
          </w:p>
          <w:p w:rsidR="00823118" w:rsidRDefault="00823118" w:rsidP="00320C31">
            <w:pPr>
              <w:pStyle w:val="ListParagraph"/>
              <w:numPr>
                <w:ilvl w:val="0"/>
                <w:numId w:val="28"/>
              </w:numPr>
              <w:tabs>
                <w:tab w:val="left" w:pos="1620"/>
                <w:tab w:val="left" w:pos="1710"/>
              </w:tabs>
              <w:rPr>
                <w:rFonts w:ascii="Times New Roman" w:hAnsi="Times New Roman" w:cs="Times New Roman"/>
                <w:sz w:val="24"/>
                <w:szCs w:val="24"/>
              </w:rPr>
            </w:pPr>
            <w:r w:rsidRPr="002626EF">
              <w:rPr>
                <w:rFonts w:ascii="Times New Roman" w:hAnsi="Times New Roman" w:cs="Times New Roman"/>
                <w:sz w:val="24"/>
                <w:szCs w:val="24"/>
              </w:rPr>
              <w:lastRenderedPageBreak/>
              <w:t>Stages of birth</w:t>
            </w:r>
          </w:p>
          <w:p w:rsidR="00E33D17" w:rsidRPr="00E33D17" w:rsidRDefault="00E33D17" w:rsidP="00E33D17">
            <w:pPr>
              <w:tabs>
                <w:tab w:val="left" w:pos="1620"/>
                <w:tab w:val="left" w:pos="1710"/>
              </w:tabs>
              <w:rPr>
                <w:rFonts w:ascii="Times New Roman" w:hAnsi="Times New Roman" w:cs="Times New Roman"/>
                <w:b/>
                <w:sz w:val="24"/>
                <w:szCs w:val="24"/>
              </w:rPr>
            </w:pPr>
            <w:r>
              <w:rPr>
                <w:rFonts w:ascii="Times New Roman" w:hAnsi="Times New Roman" w:cs="Times New Roman"/>
                <w:sz w:val="24"/>
                <w:szCs w:val="24"/>
              </w:rPr>
              <w:t xml:space="preserve">             </w:t>
            </w:r>
            <w:r w:rsidRPr="00E33D17">
              <w:rPr>
                <w:rFonts w:ascii="Times New Roman" w:hAnsi="Times New Roman" w:cs="Times New Roman"/>
                <w:b/>
                <w:sz w:val="24"/>
                <w:szCs w:val="24"/>
              </w:rPr>
              <w:t>LONG QUIZ 2</w:t>
            </w:r>
          </w:p>
        </w:tc>
        <w:tc>
          <w:tcPr>
            <w:tcW w:w="2178" w:type="dxa"/>
            <w:vAlign w:val="center"/>
          </w:tcPr>
          <w:p w:rsidR="00823118" w:rsidRPr="002626EF" w:rsidRDefault="00823118" w:rsidP="0080457B">
            <w:pPr>
              <w:pStyle w:val="ListParagraph"/>
              <w:tabs>
                <w:tab w:val="left" w:pos="1620"/>
                <w:tab w:val="left" w:pos="1710"/>
              </w:tabs>
              <w:ind w:left="0"/>
              <w:jc w:val="center"/>
              <w:rPr>
                <w:rFonts w:ascii="Times New Roman" w:hAnsi="Times New Roman" w:cs="Times New Roman"/>
                <w:sz w:val="24"/>
                <w:szCs w:val="24"/>
              </w:rPr>
            </w:pPr>
            <w:r w:rsidRPr="002626EF">
              <w:rPr>
                <w:rFonts w:ascii="Times New Roman" w:hAnsi="Times New Roman" w:cs="Times New Roman"/>
                <w:sz w:val="24"/>
                <w:szCs w:val="24"/>
              </w:rPr>
              <w:lastRenderedPageBreak/>
              <w:t>Lecture / Discussion</w:t>
            </w:r>
            <w:r w:rsidR="00F50762">
              <w:rPr>
                <w:rFonts w:ascii="Times New Roman" w:hAnsi="Times New Roman" w:cs="Times New Roman"/>
                <w:sz w:val="24"/>
                <w:szCs w:val="24"/>
              </w:rPr>
              <w:t>/Reporting</w:t>
            </w:r>
          </w:p>
        </w:tc>
      </w:tr>
      <w:tr w:rsidR="00823118" w:rsidRPr="002626EF" w:rsidTr="00581462">
        <w:tc>
          <w:tcPr>
            <w:tcW w:w="1818" w:type="dxa"/>
            <w:vAlign w:val="center"/>
          </w:tcPr>
          <w:p w:rsidR="00823118" w:rsidRDefault="00F50762" w:rsidP="00E63201">
            <w:pPr>
              <w:pStyle w:val="ListParagraph"/>
              <w:tabs>
                <w:tab w:val="left" w:pos="1620"/>
                <w:tab w:val="left" w:pos="1710"/>
              </w:tabs>
              <w:ind w:left="0"/>
              <w:jc w:val="center"/>
              <w:rPr>
                <w:rFonts w:ascii="Times New Roman" w:hAnsi="Times New Roman" w:cs="Times New Roman"/>
                <w:sz w:val="24"/>
                <w:szCs w:val="24"/>
              </w:rPr>
            </w:pPr>
            <w:r>
              <w:rPr>
                <w:rFonts w:ascii="Times New Roman" w:hAnsi="Times New Roman" w:cs="Times New Roman"/>
                <w:sz w:val="24"/>
                <w:szCs w:val="24"/>
              </w:rPr>
              <w:lastRenderedPageBreak/>
              <w:t>Week 18</w:t>
            </w:r>
          </w:p>
          <w:p w:rsidR="00F50762" w:rsidRPr="002626EF" w:rsidRDefault="00F50762" w:rsidP="00F50762">
            <w:pPr>
              <w:pStyle w:val="ListParagraph"/>
              <w:tabs>
                <w:tab w:val="left" w:pos="1620"/>
                <w:tab w:val="left" w:pos="1710"/>
              </w:tabs>
              <w:ind w:left="0"/>
              <w:jc w:val="center"/>
              <w:rPr>
                <w:rFonts w:ascii="Times New Roman" w:hAnsi="Times New Roman" w:cs="Times New Roman"/>
                <w:sz w:val="24"/>
                <w:szCs w:val="24"/>
              </w:rPr>
            </w:pPr>
            <w:r>
              <w:rPr>
                <w:rFonts w:ascii="Times New Roman" w:hAnsi="Times New Roman" w:cs="Times New Roman"/>
                <w:sz w:val="24"/>
                <w:szCs w:val="24"/>
              </w:rPr>
              <w:t>October 10, 2011</w:t>
            </w:r>
          </w:p>
        </w:tc>
        <w:tc>
          <w:tcPr>
            <w:tcW w:w="5580" w:type="dxa"/>
            <w:vAlign w:val="center"/>
          </w:tcPr>
          <w:p w:rsidR="00823118" w:rsidRPr="00131BFF" w:rsidRDefault="00823118" w:rsidP="00320C31">
            <w:pPr>
              <w:pStyle w:val="ListParagraph"/>
              <w:tabs>
                <w:tab w:val="left" w:pos="1620"/>
                <w:tab w:val="left" w:pos="1710"/>
              </w:tabs>
              <w:ind w:left="0"/>
              <w:rPr>
                <w:rFonts w:ascii="Times New Roman" w:hAnsi="Times New Roman" w:cs="Times New Roman"/>
                <w:b/>
                <w:sz w:val="24"/>
                <w:szCs w:val="24"/>
              </w:rPr>
            </w:pPr>
            <w:r w:rsidRPr="00131BFF">
              <w:rPr>
                <w:rFonts w:ascii="Times New Roman" w:hAnsi="Times New Roman" w:cs="Times New Roman"/>
                <w:b/>
                <w:sz w:val="24"/>
                <w:szCs w:val="24"/>
              </w:rPr>
              <w:t>Human Genetics</w:t>
            </w:r>
          </w:p>
          <w:p w:rsidR="00823118" w:rsidRPr="002626EF" w:rsidRDefault="00823118" w:rsidP="00320C31">
            <w:pPr>
              <w:pStyle w:val="ListParagraph"/>
              <w:numPr>
                <w:ilvl w:val="0"/>
                <w:numId w:val="29"/>
              </w:numPr>
              <w:tabs>
                <w:tab w:val="left" w:pos="1620"/>
                <w:tab w:val="left" w:pos="1710"/>
              </w:tabs>
              <w:rPr>
                <w:rFonts w:ascii="Times New Roman" w:hAnsi="Times New Roman" w:cs="Times New Roman"/>
                <w:sz w:val="24"/>
                <w:szCs w:val="24"/>
              </w:rPr>
            </w:pPr>
            <w:r w:rsidRPr="002626EF">
              <w:rPr>
                <w:rFonts w:ascii="Times New Roman" w:hAnsi="Times New Roman" w:cs="Times New Roman"/>
                <w:sz w:val="24"/>
                <w:szCs w:val="24"/>
              </w:rPr>
              <w:t>Chromosomal inheritance</w:t>
            </w:r>
          </w:p>
          <w:p w:rsidR="00823118" w:rsidRPr="002626EF" w:rsidRDefault="00823118" w:rsidP="00320C31">
            <w:pPr>
              <w:pStyle w:val="ListParagraph"/>
              <w:numPr>
                <w:ilvl w:val="0"/>
                <w:numId w:val="29"/>
              </w:numPr>
              <w:tabs>
                <w:tab w:val="left" w:pos="1620"/>
                <w:tab w:val="left" w:pos="1710"/>
              </w:tabs>
              <w:rPr>
                <w:rFonts w:ascii="Times New Roman" w:hAnsi="Times New Roman" w:cs="Times New Roman"/>
                <w:sz w:val="24"/>
                <w:szCs w:val="24"/>
              </w:rPr>
            </w:pPr>
            <w:r w:rsidRPr="002626EF">
              <w:rPr>
                <w:rFonts w:ascii="Times New Roman" w:hAnsi="Times New Roman" w:cs="Times New Roman"/>
                <w:sz w:val="24"/>
                <w:szCs w:val="24"/>
              </w:rPr>
              <w:t>Genetic inheritance</w:t>
            </w:r>
          </w:p>
          <w:p w:rsidR="00823118" w:rsidRPr="002626EF" w:rsidRDefault="00823118" w:rsidP="00320C31">
            <w:pPr>
              <w:pStyle w:val="ListParagraph"/>
              <w:numPr>
                <w:ilvl w:val="0"/>
                <w:numId w:val="29"/>
              </w:numPr>
              <w:tabs>
                <w:tab w:val="left" w:pos="1620"/>
                <w:tab w:val="left" w:pos="1710"/>
              </w:tabs>
              <w:rPr>
                <w:rFonts w:ascii="Times New Roman" w:hAnsi="Times New Roman" w:cs="Times New Roman"/>
                <w:sz w:val="24"/>
                <w:szCs w:val="24"/>
              </w:rPr>
            </w:pPr>
            <w:r w:rsidRPr="002626EF">
              <w:rPr>
                <w:rFonts w:ascii="Times New Roman" w:hAnsi="Times New Roman" w:cs="Times New Roman"/>
                <w:sz w:val="24"/>
                <w:szCs w:val="24"/>
              </w:rPr>
              <w:t>DNA technology</w:t>
            </w:r>
          </w:p>
        </w:tc>
        <w:tc>
          <w:tcPr>
            <w:tcW w:w="2178" w:type="dxa"/>
            <w:vAlign w:val="center"/>
          </w:tcPr>
          <w:p w:rsidR="00823118" w:rsidRPr="002626EF" w:rsidRDefault="00823118" w:rsidP="0080457B">
            <w:pPr>
              <w:pStyle w:val="ListParagraph"/>
              <w:tabs>
                <w:tab w:val="left" w:pos="1620"/>
                <w:tab w:val="left" w:pos="1710"/>
              </w:tabs>
              <w:ind w:left="0"/>
              <w:jc w:val="center"/>
              <w:rPr>
                <w:rFonts w:ascii="Times New Roman" w:hAnsi="Times New Roman" w:cs="Times New Roman"/>
                <w:sz w:val="24"/>
                <w:szCs w:val="24"/>
              </w:rPr>
            </w:pPr>
            <w:r w:rsidRPr="002626EF">
              <w:rPr>
                <w:rFonts w:ascii="Times New Roman" w:hAnsi="Times New Roman" w:cs="Times New Roman"/>
                <w:sz w:val="24"/>
                <w:szCs w:val="24"/>
              </w:rPr>
              <w:t>Reporting</w:t>
            </w:r>
          </w:p>
        </w:tc>
      </w:tr>
      <w:tr w:rsidR="00823118" w:rsidRPr="002626EF" w:rsidTr="00581462">
        <w:tc>
          <w:tcPr>
            <w:tcW w:w="1818" w:type="dxa"/>
            <w:vAlign w:val="center"/>
          </w:tcPr>
          <w:p w:rsidR="00823118" w:rsidRDefault="00F50762" w:rsidP="00E63201">
            <w:pPr>
              <w:pStyle w:val="ListParagraph"/>
              <w:tabs>
                <w:tab w:val="left" w:pos="1620"/>
                <w:tab w:val="left" w:pos="1710"/>
              </w:tabs>
              <w:ind w:left="0"/>
              <w:jc w:val="center"/>
              <w:rPr>
                <w:rFonts w:ascii="Times New Roman" w:hAnsi="Times New Roman" w:cs="Times New Roman"/>
                <w:sz w:val="24"/>
                <w:szCs w:val="24"/>
              </w:rPr>
            </w:pPr>
            <w:r>
              <w:rPr>
                <w:rFonts w:ascii="Times New Roman" w:hAnsi="Times New Roman" w:cs="Times New Roman"/>
                <w:sz w:val="24"/>
                <w:szCs w:val="24"/>
              </w:rPr>
              <w:t>Week 18</w:t>
            </w:r>
          </w:p>
          <w:p w:rsidR="00F50762" w:rsidRDefault="00F50762" w:rsidP="00E63201">
            <w:pPr>
              <w:pStyle w:val="ListParagraph"/>
              <w:tabs>
                <w:tab w:val="left" w:pos="1620"/>
                <w:tab w:val="left" w:pos="1710"/>
              </w:tabs>
              <w:ind w:left="0"/>
              <w:jc w:val="center"/>
              <w:rPr>
                <w:rFonts w:ascii="Times New Roman" w:hAnsi="Times New Roman" w:cs="Times New Roman"/>
                <w:sz w:val="24"/>
                <w:szCs w:val="24"/>
              </w:rPr>
            </w:pPr>
            <w:r>
              <w:rPr>
                <w:rFonts w:ascii="Times New Roman" w:hAnsi="Times New Roman" w:cs="Times New Roman"/>
                <w:sz w:val="24"/>
                <w:szCs w:val="24"/>
              </w:rPr>
              <w:t>October 12, 2011</w:t>
            </w:r>
          </w:p>
          <w:p w:rsidR="00F50762" w:rsidRPr="002626EF" w:rsidRDefault="00F50762" w:rsidP="00E63201">
            <w:pPr>
              <w:pStyle w:val="ListParagraph"/>
              <w:tabs>
                <w:tab w:val="left" w:pos="1620"/>
                <w:tab w:val="left" w:pos="1710"/>
              </w:tabs>
              <w:ind w:left="0"/>
              <w:jc w:val="center"/>
              <w:rPr>
                <w:rFonts w:ascii="Times New Roman" w:hAnsi="Times New Roman" w:cs="Times New Roman"/>
                <w:sz w:val="24"/>
                <w:szCs w:val="24"/>
              </w:rPr>
            </w:pPr>
          </w:p>
        </w:tc>
        <w:tc>
          <w:tcPr>
            <w:tcW w:w="5580" w:type="dxa"/>
            <w:vAlign w:val="center"/>
          </w:tcPr>
          <w:p w:rsidR="00823118" w:rsidRPr="002626EF" w:rsidRDefault="00823118" w:rsidP="00910E76">
            <w:pPr>
              <w:pStyle w:val="ListParagraph"/>
              <w:tabs>
                <w:tab w:val="left" w:pos="1620"/>
                <w:tab w:val="left" w:pos="1710"/>
              </w:tabs>
              <w:ind w:left="0"/>
              <w:jc w:val="center"/>
              <w:rPr>
                <w:rFonts w:ascii="Times New Roman" w:hAnsi="Times New Roman" w:cs="Times New Roman"/>
                <w:sz w:val="24"/>
                <w:szCs w:val="24"/>
              </w:rPr>
            </w:pPr>
            <w:r w:rsidRPr="002626EF">
              <w:rPr>
                <w:rFonts w:ascii="Times New Roman" w:hAnsi="Times New Roman" w:cs="Times New Roman"/>
                <w:sz w:val="24"/>
                <w:szCs w:val="24"/>
              </w:rPr>
              <w:t>Presentation of Science Research/Project</w:t>
            </w:r>
          </w:p>
        </w:tc>
        <w:tc>
          <w:tcPr>
            <w:tcW w:w="2178" w:type="dxa"/>
            <w:vAlign w:val="center"/>
          </w:tcPr>
          <w:p w:rsidR="00823118" w:rsidRPr="002626EF" w:rsidRDefault="00E33D17" w:rsidP="0080457B">
            <w:pPr>
              <w:pStyle w:val="ListParagraph"/>
              <w:tabs>
                <w:tab w:val="left" w:pos="1620"/>
                <w:tab w:val="left" w:pos="1710"/>
              </w:tabs>
              <w:ind w:left="0"/>
              <w:jc w:val="center"/>
              <w:rPr>
                <w:rFonts w:ascii="Times New Roman" w:hAnsi="Times New Roman" w:cs="Times New Roman"/>
                <w:sz w:val="24"/>
                <w:szCs w:val="24"/>
              </w:rPr>
            </w:pPr>
            <w:r>
              <w:rPr>
                <w:rFonts w:ascii="Times New Roman" w:hAnsi="Times New Roman" w:cs="Times New Roman"/>
                <w:sz w:val="24"/>
                <w:szCs w:val="24"/>
              </w:rPr>
              <w:t>F</w:t>
            </w:r>
            <w:r w:rsidR="00823118" w:rsidRPr="002626EF">
              <w:rPr>
                <w:rFonts w:ascii="Times New Roman" w:hAnsi="Times New Roman" w:cs="Times New Roman"/>
                <w:sz w:val="24"/>
                <w:szCs w:val="24"/>
              </w:rPr>
              <w:t>orum</w:t>
            </w:r>
            <w:r>
              <w:rPr>
                <w:rFonts w:ascii="Times New Roman" w:hAnsi="Times New Roman" w:cs="Times New Roman"/>
                <w:sz w:val="24"/>
                <w:szCs w:val="24"/>
              </w:rPr>
              <w:t>/Panel Discussion</w:t>
            </w:r>
          </w:p>
        </w:tc>
      </w:tr>
      <w:tr w:rsidR="00823118" w:rsidRPr="002626EF" w:rsidTr="00581462">
        <w:tc>
          <w:tcPr>
            <w:tcW w:w="1818" w:type="dxa"/>
            <w:vAlign w:val="center"/>
          </w:tcPr>
          <w:p w:rsidR="00823118" w:rsidRDefault="00F50762" w:rsidP="00E63201">
            <w:pPr>
              <w:pStyle w:val="ListParagraph"/>
              <w:tabs>
                <w:tab w:val="left" w:pos="1620"/>
                <w:tab w:val="left" w:pos="1710"/>
              </w:tabs>
              <w:ind w:left="0"/>
              <w:jc w:val="center"/>
              <w:rPr>
                <w:rFonts w:ascii="Times New Roman" w:hAnsi="Times New Roman" w:cs="Times New Roman"/>
                <w:sz w:val="24"/>
                <w:szCs w:val="24"/>
              </w:rPr>
            </w:pPr>
            <w:r>
              <w:rPr>
                <w:rFonts w:ascii="Times New Roman" w:hAnsi="Times New Roman" w:cs="Times New Roman"/>
                <w:sz w:val="24"/>
                <w:szCs w:val="24"/>
              </w:rPr>
              <w:t>Week 19</w:t>
            </w:r>
          </w:p>
          <w:p w:rsidR="00F50762" w:rsidRPr="002626EF" w:rsidRDefault="00F50762" w:rsidP="00E63201">
            <w:pPr>
              <w:pStyle w:val="ListParagraph"/>
              <w:tabs>
                <w:tab w:val="left" w:pos="1620"/>
                <w:tab w:val="left" w:pos="1710"/>
              </w:tabs>
              <w:ind w:left="0"/>
              <w:jc w:val="center"/>
              <w:rPr>
                <w:rFonts w:ascii="Times New Roman" w:hAnsi="Times New Roman" w:cs="Times New Roman"/>
                <w:sz w:val="24"/>
                <w:szCs w:val="24"/>
              </w:rPr>
            </w:pPr>
            <w:r>
              <w:rPr>
                <w:rFonts w:ascii="Times New Roman" w:hAnsi="Times New Roman" w:cs="Times New Roman"/>
                <w:sz w:val="24"/>
                <w:szCs w:val="24"/>
              </w:rPr>
              <w:t>October 17, 2011</w:t>
            </w:r>
          </w:p>
        </w:tc>
        <w:tc>
          <w:tcPr>
            <w:tcW w:w="5580" w:type="dxa"/>
            <w:vAlign w:val="center"/>
          </w:tcPr>
          <w:p w:rsidR="00823118" w:rsidRPr="002626EF" w:rsidRDefault="00823118" w:rsidP="00910E76">
            <w:pPr>
              <w:pStyle w:val="ListParagraph"/>
              <w:tabs>
                <w:tab w:val="left" w:pos="1620"/>
                <w:tab w:val="left" w:pos="1710"/>
              </w:tabs>
              <w:ind w:left="0"/>
              <w:jc w:val="center"/>
              <w:rPr>
                <w:rFonts w:ascii="Times New Roman" w:hAnsi="Times New Roman" w:cs="Times New Roman"/>
                <w:sz w:val="24"/>
                <w:szCs w:val="24"/>
              </w:rPr>
            </w:pPr>
            <w:r w:rsidRPr="002626EF">
              <w:rPr>
                <w:rFonts w:ascii="Times New Roman" w:hAnsi="Times New Roman" w:cs="Times New Roman"/>
                <w:sz w:val="24"/>
                <w:szCs w:val="24"/>
              </w:rPr>
              <w:t>Final Examination</w:t>
            </w:r>
          </w:p>
        </w:tc>
        <w:tc>
          <w:tcPr>
            <w:tcW w:w="2178" w:type="dxa"/>
            <w:vAlign w:val="center"/>
          </w:tcPr>
          <w:p w:rsidR="00823118" w:rsidRPr="002626EF" w:rsidRDefault="00E33D17" w:rsidP="0080457B">
            <w:pPr>
              <w:pStyle w:val="ListParagraph"/>
              <w:tabs>
                <w:tab w:val="left" w:pos="1620"/>
                <w:tab w:val="left" w:pos="1710"/>
              </w:tabs>
              <w:ind w:left="0"/>
              <w:jc w:val="center"/>
              <w:rPr>
                <w:rFonts w:ascii="Times New Roman" w:hAnsi="Times New Roman" w:cs="Times New Roman"/>
                <w:sz w:val="24"/>
                <w:szCs w:val="24"/>
              </w:rPr>
            </w:pPr>
            <w:r>
              <w:rPr>
                <w:rFonts w:ascii="Times New Roman" w:hAnsi="Times New Roman" w:cs="Times New Roman"/>
                <w:sz w:val="24"/>
                <w:szCs w:val="24"/>
              </w:rPr>
              <w:t>Paper &amp; Pen</w:t>
            </w:r>
            <w:r w:rsidR="00823118" w:rsidRPr="002626EF">
              <w:rPr>
                <w:rFonts w:ascii="Times New Roman" w:hAnsi="Times New Roman" w:cs="Times New Roman"/>
                <w:sz w:val="24"/>
                <w:szCs w:val="24"/>
              </w:rPr>
              <w:t xml:space="preserve"> Test</w:t>
            </w:r>
          </w:p>
        </w:tc>
      </w:tr>
    </w:tbl>
    <w:p w:rsidR="00E33D17" w:rsidRDefault="00E33D17" w:rsidP="005802CB">
      <w:pPr>
        <w:pStyle w:val="ListParagraph"/>
        <w:tabs>
          <w:tab w:val="left" w:pos="1620"/>
          <w:tab w:val="left" w:pos="1710"/>
        </w:tabs>
        <w:ind w:left="0"/>
        <w:jc w:val="both"/>
        <w:rPr>
          <w:rFonts w:ascii="Times New Roman" w:hAnsi="Times New Roman" w:cs="Times New Roman"/>
          <w:b/>
          <w:sz w:val="28"/>
          <w:szCs w:val="28"/>
        </w:rPr>
      </w:pPr>
    </w:p>
    <w:p w:rsidR="005802CB" w:rsidRPr="002626EF" w:rsidRDefault="005802CB" w:rsidP="005802CB">
      <w:pPr>
        <w:pStyle w:val="ListParagraph"/>
        <w:tabs>
          <w:tab w:val="left" w:pos="1620"/>
          <w:tab w:val="left" w:pos="1710"/>
        </w:tabs>
        <w:ind w:left="0"/>
        <w:jc w:val="both"/>
        <w:rPr>
          <w:rFonts w:ascii="Times New Roman" w:hAnsi="Times New Roman" w:cs="Times New Roman"/>
          <w:sz w:val="24"/>
          <w:szCs w:val="24"/>
        </w:rPr>
      </w:pPr>
      <w:r w:rsidRPr="00242B68">
        <w:rPr>
          <w:rFonts w:ascii="Times New Roman" w:hAnsi="Times New Roman" w:cs="Times New Roman"/>
          <w:b/>
          <w:sz w:val="28"/>
          <w:szCs w:val="28"/>
        </w:rPr>
        <w:t>Supplementary Materials:</w:t>
      </w:r>
      <w:r w:rsidRPr="002626EF">
        <w:rPr>
          <w:rFonts w:ascii="Times New Roman" w:hAnsi="Times New Roman" w:cs="Times New Roman"/>
          <w:sz w:val="24"/>
          <w:szCs w:val="24"/>
        </w:rPr>
        <w:t xml:space="preserve"> Multimedia Equi</w:t>
      </w:r>
      <w:r w:rsidR="00461E3D">
        <w:rPr>
          <w:rFonts w:ascii="Times New Roman" w:hAnsi="Times New Roman" w:cs="Times New Roman"/>
          <w:sz w:val="24"/>
          <w:szCs w:val="24"/>
        </w:rPr>
        <w:t xml:space="preserve">pment (laptop and LCD projector, Human </w:t>
      </w:r>
      <w:proofErr w:type="spellStart"/>
      <w:r w:rsidR="00461E3D">
        <w:rPr>
          <w:rFonts w:ascii="Times New Roman" w:hAnsi="Times New Roman" w:cs="Times New Roman"/>
          <w:sz w:val="24"/>
          <w:szCs w:val="24"/>
        </w:rPr>
        <w:t>AnaPhysio</w:t>
      </w:r>
      <w:proofErr w:type="spellEnd"/>
      <w:r w:rsidRPr="002626EF">
        <w:rPr>
          <w:rFonts w:ascii="Times New Roman" w:hAnsi="Times New Roman" w:cs="Times New Roman"/>
          <w:sz w:val="24"/>
          <w:szCs w:val="24"/>
        </w:rPr>
        <w:t xml:space="preserve"> laboratory activities</w:t>
      </w:r>
      <w:r w:rsidR="00461E3D">
        <w:rPr>
          <w:rFonts w:ascii="Times New Roman" w:hAnsi="Times New Roman" w:cs="Times New Roman"/>
          <w:sz w:val="24"/>
          <w:szCs w:val="24"/>
        </w:rPr>
        <w:t xml:space="preserve"> </w:t>
      </w:r>
      <w:r w:rsidRPr="002626EF">
        <w:rPr>
          <w:rFonts w:ascii="Times New Roman" w:hAnsi="Times New Roman" w:cs="Times New Roman"/>
          <w:sz w:val="24"/>
          <w:szCs w:val="24"/>
        </w:rPr>
        <w:t>/</w:t>
      </w:r>
      <w:r w:rsidR="00461E3D">
        <w:rPr>
          <w:rFonts w:ascii="Times New Roman" w:hAnsi="Times New Roman" w:cs="Times New Roman"/>
          <w:sz w:val="24"/>
          <w:szCs w:val="24"/>
        </w:rPr>
        <w:t xml:space="preserve"> </w:t>
      </w:r>
      <w:r w:rsidRPr="002626EF">
        <w:rPr>
          <w:rFonts w:ascii="Times New Roman" w:hAnsi="Times New Roman" w:cs="Times New Roman"/>
          <w:sz w:val="24"/>
          <w:szCs w:val="24"/>
        </w:rPr>
        <w:t>manual, Science</w:t>
      </w:r>
      <w:r w:rsidR="00461E3D">
        <w:rPr>
          <w:rFonts w:ascii="Times New Roman" w:hAnsi="Times New Roman" w:cs="Times New Roman"/>
          <w:sz w:val="24"/>
          <w:szCs w:val="24"/>
        </w:rPr>
        <w:t xml:space="preserve"> Journals and companion website (www.sirjamesdeverajr.weebly.com)</w:t>
      </w:r>
    </w:p>
    <w:p w:rsidR="00242B68" w:rsidRDefault="00242B68" w:rsidP="00242B68">
      <w:pPr>
        <w:pStyle w:val="ListParagraph"/>
        <w:tabs>
          <w:tab w:val="left" w:pos="1620"/>
          <w:tab w:val="left" w:pos="1710"/>
        </w:tabs>
        <w:ind w:left="420" w:hanging="4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42B68" w:rsidRPr="009E6CA7" w:rsidRDefault="00242B68" w:rsidP="00242B68">
      <w:pPr>
        <w:pStyle w:val="ListParagraph"/>
        <w:tabs>
          <w:tab w:val="left" w:pos="1620"/>
          <w:tab w:val="left" w:pos="1710"/>
        </w:tabs>
        <w:ind w:left="420" w:hanging="420"/>
        <w:jc w:val="both"/>
        <w:rPr>
          <w:rFonts w:ascii="Times New Roman" w:eastAsia="Times New Roman" w:hAnsi="Times New Roman" w:cs="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E6CA7">
        <w:rPr>
          <w:rFonts w:ascii="Times New Roman" w:eastAsia="Times New Roman" w:hAnsi="Times New Roman" w:cs="Times New Roman"/>
          <w:sz w:val="24"/>
          <w:szCs w:val="24"/>
        </w:rPr>
        <w:t>Prepared by:</w:t>
      </w:r>
    </w:p>
    <w:p w:rsidR="00242B68" w:rsidRPr="009E6CA7" w:rsidRDefault="00242B68" w:rsidP="00242B68">
      <w:pPr>
        <w:pStyle w:val="ListParagraph"/>
        <w:tabs>
          <w:tab w:val="left" w:pos="1620"/>
          <w:tab w:val="left" w:pos="1710"/>
        </w:tabs>
        <w:ind w:left="420" w:hanging="420"/>
        <w:jc w:val="both"/>
        <w:rPr>
          <w:rFonts w:ascii="Times New Roman" w:eastAsia="Times New Roman" w:hAnsi="Times New Roman" w:cs="Times New Roman"/>
          <w:sz w:val="24"/>
          <w:szCs w:val="24"/>
        </w:rPr>
      </w:pPr>
    </w:p>
    <w:p w:rsidR="00242B68" w:rsidRPr="009E6CA7" w:rsidRDefault="00242B68" w:rsidP="00242B68">
      <w:pPr>
        <w:pStyle w:val="ListParagraph"/>
        <w:tabs>
          <w:tab w:val="left" w:pos="1620"/>
          <w:tab w:val="left" w:pos="1710"/>
        </w:tabs>
        <w:spacing w:line="240" w:lineRule="auto"/>
        <w:ind w:left="418" w:hanging="418"/>
        <w:jc w:val="both"/>
        <w:rPr>
          <w:rFonts w:ascii="Times New Roman" w:eastAsia="Times New Roman" w:hAnsi="Times New Roman" w:cs="Times New Roman"/>
          <w:b/>
          <w:sz w:val="24"/>
          <w:szCs w:val="24"/>
        </w:rPr>
      </w:pPr>
      <w:r w:rsidRPr="009E6CA7">
        <w:rPr>
          <w:rFonts w:ascii="Times New Roman" w:eastAsia="Times New Roman" w:hAnsi="Times New Roman" w:cs="Times New Roman"/>
          <w:b/>
          <w:sz w:val="24"/>
          <w:szCs w:val="24"/>
        </w:rPr>
        <w:tab/>
      </w:r>
      <w:r w:rsidRPr="009E6CA7">
        <w:rPr>
          <w:rFonts w:ascii="Times New Roman" w:eastAsia="Times New Roman" w:hAnsi="Times New Roman" w:cs="Times New Roman"/>
          <w:b/>
          <w:sz w:val="24"/>
          <w:szCs w:val="24"/>
        </w:rPr>
        <w:tab/>
      </w:r>
      <w:r w:rsidRPr="009E6CA7">
        <w:rPr>
          <w:rFonts w:ascii="Times New Roman" w:eastAsia="Times New Roman" w:hAnsi="Times New Roman" w:cs="Times New Roman"/>
          <w:b/>
          <w:sz w:val="24"/>
          <w:szCs w:val="24"/>
        </w:rPr>
        <w:tab/>
      </w:r>
      <w:r w:rsidRPr="009E6CA7">
        <w:rPr>
          <w:rFonts w:ascii="Times New Roman" w:eastAsia="Times New Roman" w:hAnsi="Times New Roman" w:cs="Times New Roman"/>
          <w:b/>
          <w:sz w:val="24"/>
          <w:szCs w:val="24"/>
        </w:rPr>
        <w:tab/>
      </w:r>
      <w:r w:rsidRPr="009E6CA7">
        <w:rPr>
          <w:rFonts w:ascii="Times New Roman" w:eastAsia="Times New Roman" w:hAnsi="Times New Roman" w:cs="Times New Roman"/>
          <w:b/>
          <w:sz w:val="24"/>
          <w:szCs w:val="24"/>
        </w:rPr>
        <w:tab/>
      </w:r>
      <w:r w:rsidRPr="009E6CA7">
        <w:rPr>
          <w:rFonts w:ascii="Times New Roman" w:eastAsia="Times New Roman" w:hAnsi="Times New Roman" w:cs="Times New Roman"/>
          <w:b/>
          <w:sz w:val="24"/>
          <w:szCs w:val="24"/>
        </w:rPr>
        <w:tab/>
      </w:r>
      <w:r w:rsidRPr="009E6CA7">
        <w:rPr>
          <w:rFonts w:ascii="Times New Roman" w:eastAsia="Times New Roman" w:hAnsi="Times New Roman" w:cs="Times New Roman"/>
          <w:b/>
          <w:sz w:val="24"/>
          <w:szCs w:val="24"/>
        </w:rPr>
        <w:tab/>
      </w:r>
      <w:r w:rsidRPr="009E6CA7">
        <w:rPr>
          <w:rFonts w:ascii="Times New Roman" w:eastAsia="Times New Roman" w:hAnsi="Times New Roman" w:cs="Times New Roman"/>
          <w:b/>
          <w:sz w:val="24"/>
          <w:szCs w:val="24"/>
        </w:rPr>
        <w:tab/>
      </w:r>
      <w:r w:rsidRPr="009E6CA7">
        <w:rPr>
          <w:rFonts w:ascii="Times New Roman" w:eastAsia="Times New Roman" w:hAnsi="Times New Roman" w:cs="Times New Roman"/>
          <w:b/>
          <w:sz w:val="24"/>
          <w:szCs w:val="24"/>
        </w:rPr>
        <w:tab/>
      </w:r>
      <w:r w:rsidRPr="009E6CA7">
        <w:rPr>
          <w:rFonts w:ascii="Times New Roman" w:eastAsia="Times New Roman" w:hAnsi="Times New Roman" w:cs="Times New Roman"/>
          <w:b/>
          <w:sz w:val="24"/>
          <w:szCs w:val="24"/>
        </w:rPr>
        <w:tab/>
        <w:t>JAIME S. DE VERA JR.</w:t>
      </w:r>
    </w:p>
    <w:p w:rsidR="00242B68" w:rsidRDefault="00242B68" w:rsidP="00242B68">
      <w:pPr>
        <w:pStyle w:val="ListParagraph"/>
        <w:tabs>
          <w:tab w:val="left" w:pos="1620"/>
          <w:tab w:val="left" w:pos="1710"/>
        </w:tabs>
        <w:spacing w:line="240" w:lineRule="auto"/>
        <w:ind w:left="418" w:hanging="418"/>
        <w:jc w:val="both"/>
        <w:rPr>
          <w:rFonts w:ascii="Times New Roman" w:hAnsi="Times New Roman"/>
          <w:sz w:val="24"/>
          <w:szCs w:val="24"/>
        </w:rPr>
      </w:pPr>
      <w:r w:rsidRPr="009E6CA7">
        <w:rPr>
          <w:rFonts w:ascii="Times New Roman" w:eastAsia="Times New Roman" w:hAnsi="Times New Roman" w:cs="Times New Roman"/>
          <w:sz w:val="24"/>
          <w:szCs w:val="24"/>
        </w:rPr>
        <w:tab/>
      </w:r>
      <w:r w:rsidRPr="009E6CA7">
        <w:rPr>
          <w:rFonts w:ascii="Times New Roman" w:eastAsia="Times New Roman" w:hAnsi="Times New Roman" w:cs="Times New Roman"/>
          <w:sz w:val="24"/>
          <w:szCs w:val="24"/>
        </w:rPr>
        <w:tab/>
      </w:r>
      <w:r w:rsidRPr="009E6CA7">
        <w:rPr>
          <w:rFonts w:ascii="Times New Roman" w:eastAsia="Times New Roman" w:hAnsi="Times New Roman" w:cs="Times New Roman"/>
          <w:sz w:val="24"/>
          <w:szCs w:val="24"/>
        </w:rPr>
        <w:tab/>
      </w:r>
      <w:r w:rsidRPr="009E6CA7">
        <w:rPr>
          <w:rFonts w:ascii="Times New Roman" w:eastAsia="Times New Roman" w:hAnsi="Times New Roman" w:cs="Times New Roman"/>
          <w:sz w:val="24"/>
          <w:szCs w:val="24"/>
        </w:rPr>
        <w:tab/>
      </w:r>
      <w:r w:rsidRPr="009E6CA7">
        <w:rPr>
          <w:rFonts w:ascii="Times New Roman" w:eastAsia="Times New Roman" w:hAnsi="Times New Roman" w:cs="Times New Roman"/>
          <w:sz w:val="24"/>
          <w:szCs w:val="24"/>
        </w:rPr>
        <w:tab/>
      </w:r>
      <w:r w:rsidRPr="009E6CA7">
        <w:rPr>
          <w:rFonts w:ascii="Times New Roman" w:eastAsia="Times New Roman" w:hAnsi="Times New Roman" w:cs="Times New Roman"/>
          <w:sz w:val="24"/>
          <w:szCs w:val="24"/>
        </w:rPr>
        <w:tab/>
      </w:r>
      <w:r w:rsidRPr="009E6CA7">
        <w:rPr>
          <w:rFonts w:ascii="Times New Roman" w:eastAsia="Times New Roman" w:hAnsi="Times New Roman" w:cs="Times New Roman"/>
          <w:sz w:val="24"/>
          <w:szCs w:val="24"/>
        </w:rPr>
        <w:tab/>
      </w:r>
      <w:r w:rsidRPr="009E6CA7">
        <w:rPr>
          <w:rFonts w:ascii="Times New Roman" w:eastAsia="Times New Roman" w:hAnsi="Times New Roman" w:cs="Times New Roman"/>
          <w:sz w:val="24"/>
          <w:szCs w:val="24"/>
        </w:rPr>
        <w:tab/>
      </w:r>
      <w:r w:rsidRPr="009E6CA7">
        <w:rPr>
          <w:rFonts w:ascii="Times New Roman" w:eastAsia="Times New Roman" w:hAnsi="Times New Roman" w:cs="Times New Roman"/>
          <w:sz w:val="24"/>
          <w:szCs w:val="24"/>
        </w:rPr>
        <w:tab/>
      </w:r>
      <w:r w:rsidRPr="009E6CA7">
        <w:rPr>
          <w:rFonts w:ascii="Times New Roman" w:eastAsia="Times New Roman" w:hAnsi="Times New Roman" w:cs="Times New Roman"/>
          <w:sz w:val="24"/>
          <w:szCs w:val="24"/>
        </w:rPr>
        <w:tab/>
        <w:t xml:space="preserve">       </w:t>
      </w:r>
      <w:r>
        <w:rPr>
          <w:rFonts w:ascii="Times New Roman" w:hAnsi="Times New Roman"/>
          <w:sz w:val="24"/>
          <w:szCs w:val="24"/>
        </w:rPr>
        <w:t xml:space="preserve">   </w:t>
      </w:r>
      <w:r w:rsidRPr="009E6CA7">
        <w:rPr>
          <w:rFonts w:ascii="Times New Roman" w:eastAsia="Times New Roman" w:hAnsi="Times New Roman" w:cs="Times New Roman"/>
          <w:sz w:val="24"/>
          <w:szCs w:val="24"/>
        </w:rPr>
        <w:t xml:space="preserve"> Instructor</w:t>
      </w:r>
    </w:p>
    <w:p w:rsidR="00242B68" w:rsidRDefault="00242B68"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242B68" w:rsidRDefault="00242B68"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E33D17" w:rsidRDefault="00E33D17"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E33D17" w:rsidRDefault="00E33D17"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E33D17" w:rsidRDefault="00E33D17"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E33D17" w:rsidRDefault="00E33D17"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E33D17" w:rsidRDefault="00E33D17"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E33D17" w:rsidRDefault="00E33D17"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E33D17" w:rsidRDefault="00E33D17"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E33D17" w:rsidRDefault="00E33D17"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E33D17" w:rsidRDefault="00E33D17"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E33D17" w:rsidRDefault="00E33D17"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E33D17" w:rsidRDefault="00E33D17"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E33D17" w:rsidRDefault="00E33D17"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E33D17" w:rsidRDefault="00E33D17"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E33D17" w:rsidRDefault="00E33D17"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E33D17" w:rsidRDefault="00E33D17"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E33D17" w:rsidRDefault="00E33D17"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E33D17" w:rsidRDefault="00E33D17"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E33D17" w:rsidRDefault="00E33D17"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E33D17" w:rsidRDefault="00E33D17"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E33D17" w:rsidRDefault="00E33D17"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E33D17" w:rsidRDefault="00E33D17"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E33D17" w:rsidRDefault="00E33D17"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E33D17" w:rsidRDefault="00E33D17"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6F5CF2" w:rsidRDefault="006F5CF2"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6F5CF2" w:rsidRDefault="006F5CF2"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6F5CF2" w:rsidRDefault="006F5CF2"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6F5CF2" w:rsidRDefault="006F5CF2"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6F5CF2" w:rsidRDefault="006F5CF2"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6F5CF2" w:rsidRDefault="006F5CF2"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6F5CF2" w:rsidRDefault="006F5CF2"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E33D17" w:rsidRDefault="00E33D17"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E33D17" w:rsidRDefault="00E33D17"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E33D17" w:rsidRDefault="00E33D17"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E33D17" w:rsidRDefault="00E33D17"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2F3D21" w:rsidRPr="002F3D21" w:rsidRDefault="002F3D21" w:rsidP="002F3D21">
      <w:pPr>
        <w:autoSpaceDE w:val="0"/>
        <w:autoSpaceDN w:val="0"/>
        <w:adjustRightInd w:val="0"/>
        <w:spacing w:after="0" w:line="240" w:lineRule="auto"/>
        <w:rPr>
          <w:rFonts w:ascii="Rockwell" w:hAnsi="Rockwell" w:cs="KIDBHH+Tahoma"/>
          <w:b/>
          <w:color w:val="000000"/>
          <w:sz w:val="20"/>
          <w:szCs w:val="20"/>
        </w:rPr>
      </w:pPr>
      <w:r w:rsidRPr="002F3D21">
        <w:rPr>
          <w:rFonts w:ascii="Rockwell" w:hAnsi="Rockwell" w:cs="KIDBHH+Tahoma"/>
          <w:b/>
          <w:color w:val="000000"/>
          <w:sz w:val="20"/>
          <w:szCs w:val="20"/>
          <w:u w:val="single"/>
        </w:rPr>
        <w:lastRenderedPageBreak/>
        <w:t>CLASS POLICY</w:t>
      </w:r>
      <w:r w:rsidRPr="002F3D21">
        <w:rPr>
          <w:rFonts w:ascii="Rockwell" w:hAnsi="Rockwell" w:cs="KIDBHH+Tahoma"/>
          <w:b/>
          <w:color w:val="000000"/>
          <w:sz w:val="20"/>
          <w:szCs w:val="20"/>
        </w:rPr>
        <w:t xml:space="preserve">: </w:t>
      </w:r>
    </w:p>
    <w:p w:rsidR="002F3D21" w:rsidRPr="003A0D18" w:rsidRDefault="002F3D21" w:rsidP="003A0D18">
      <w:pPr>
        <w:pStyle w:val="ListParagraph"/>
        <w:numPr>
          <w:ilvl w:val="0"/>
          <w:numId w:val="32"/>
        </w:numPr>
        <w:autoSpaceDE w:val="0"/>
        <w:autoSpaceDN w:val="0"/>
        <w:adjustRightInd w:val="0"/>
        <w:spacing w:after="0" w:line="240" w:lineRule="auto"/>
        <w:jc w:val="both"/>
        <w:rPr>
          <w:rFonts w:ascii="Rockwell" w:hAnsi="Rockwell" w:cs="KIDBHH+Tahoma"/>
          <w:color w:val="000000"/>
          <w:sz w:val="20"/>
          <w:szCs w:val="20"/>
        </w:rPr>
      </w:pPr>
      <w:r w:rsidRPr="003A0D18">
        <w:rPr>
          <w:rFonts w:ascii="Rockwell" w:hAnsi="Rockwell" w:cs="KIDBGG+Tahoma,Bold"/>
          <w:b/>
          <w:bCs/>
          <w:color w:val="000000"/>
          <w:sz w:val="20"/>
          <w:szCs w:val="20"/>
        </w:rPr>
        <w:t>ATTENDANCE</w:t>
      </w:r>
      <w:r w:rsidRPr="003A0D18">
        <w:rPr>
          <w:rFonts w:ascii="Rockwell" w:hAnsi="Rockwell" w:cs="KIDBHH+Tahoma"/>
          <w:color w:val="000000"/>
          <w:sz w:val="20"/>
          <w:szCs w:val="20"/>
        </w:rPr>
        <w:t>. Roll will be taken before class starts, except when there is a quiz or exam (your exam paper serves as the attendance record). T</w:t>
      </w:r>
      <w:r w:rsidR="00352747" w:rsidRPr="003A0D18">
        <w:rPr>
          <w:rFonts w:ascii="Rockwell" w:hAnsi="Rockwell" w:cs="KIDBHH+Tahoma"/>
          <w:color w:val="000000"/>
          <w:sz w:val="20"/>
          <w:szCs w:val="20"/>
        </w:rPr>
        <w:t>hree</w:t>
      </w:r>
      <w:r w:rsidRPr="003A0D18">
        <w:rPr>
          <w:rFonts w:ascii="Rockwell" w:hAnsi="Rockwell" w:cs="KIDBHH+Tahoma"/>
          <w:color w:val="000000"/>
          <w:sz w:val="20"/>
          <w:szCs w:val="20"/>
        </w:rPr>
        <w:t xml:space="preserve"> unexcused absences are allowed, after which, the student may be dropped from the course at the instructor’s discretion. </w:t>
      </w:r>
    </w:p>
    <w:p w:rsidR="002F3D21" w:rsidRPr="003A0D18" w:rsidRDefault="002F3D21" w:rsidP="003A0D18">
      <w:pPr>
        <w:pStyle w:val="ListParagraph"/>
        <w:numPr>
          <w:ilvl w:val="0"/>
          <w:numId w:val="32"/>
        </w:numPr>
        <w:autoSpaceDE w:val="0"/>
        <w:autoSpaceDN w:val="0"/>
        <w:adjustRightInd w:val="0"/>
        <w:spacing w:after="0" w:line="240" w:lineRule="auto"/>
        <w:jc w:val="both"/>
        <w:rPr>
          <w:rFonts w:ascii="Rockwell" w:hAnsi="Rockwell" w:cs="KIDBHH+Tahoma"/>
          <w:color w:val="000000"/>
          <w:sz w:val="20"/>
          <w:szCs w:val="20"/>
        </w:rPr>
      </w:pPr>
      <w:r w:rsidRPr="003A0D18">
        <w:rPr>
          <w:rFonts w:ascii="Rockwell" w:hAnsi="Rockwell" w:cs="KIDBGG+Tahoma,Bold"/>
          <w:b/>
          <w:bCs/>
          <w:color w:val="000000"/>
          <w:sz w:val="20"/>
          <w:szCs w:val="20"/>
        </w:rPr>
        <w:t>ARRIVE ON TIME</w:t>
      </w:r>
      <w:r w:rsidRPr="003A0D18">
        <w:rPr>
          <w:rFonts w:ascii="Rockwell" w:hAnsi="Rockwell" w:cs="KIDBHH+Tahoma"/>
          <w:color w:val="000000"/>
          <w:sz w:val="20"/>
          <w:szCs w:val="20"/>
        </w:rPr>
        <w:t xml:space="preserve">. All students are expected to arrive to class on time. If you work and estimate that you may have time-conflict, please let me know. </w:t>
      </w:r>
    </w:p>
    <w:p w:rsidR="002F3D21" w:rsidRPr="003A0D18" w:rsidRDefault="002F3D21" w:rsidP="003A0D18">
      <w:pPr>
        <w:pStyle w:val="ListParagraph"/>
        <w:numPr>
          <w:ilvl w:val="0"/>
          <w:numId w:val="32"/>
        </w:numPr>
        <w:autoSpaceDE w:val="0"/>
        <w:autoSpaceDN w:val="0"/>
        <w:adjustRightInd w:val="0"/>
        <w:spacing w:after="0" w:line="240" w:lineRule="auto"/>
        <w:jc w:val="both"/>
        <w:rPr>
          <w:rFonts w:ascii="Rockwell" w:hAnsi="Rockwell" w:cs="KIDBHH+Tahoma"/>
          <w:color w:val="000000"/>
          <w:sz w:val="20"/>
          <w:szCs w:val="20"/>
        </w:rPr>
      </w:pPr>
      <w:r w:rsidRPr="003A0D18">
        <w:rPr>
          <w:rFonts w:ascii="Rockwell" w:hAnsi="Rockwell" w:cs="KIDBGG+Tahoma,Bold"/>
          <w:b/>
          <w:bCs/>
          <w:color w:val="000000"/>
          <w:sz w:val="20"/>
          <w:szCs w:val="20"/>
        </w:rPr>
        <w:t>MAKE-UPS OF EXAMS AND QUIZZES</w:t>
      </w:r>
      <w:r w:rsidRPr="003A0D18">
        <w:rPr>
          <w:rFonts w:ascii="Rockwell" w:hAnsi="Rockwell" w:cs="KIDBHH+Tahoma"/>
          <w:color w:val="000000"/>
          <w:sz w:val="20"/>
          <w:szCs w:val="20"/>
        </w:rPr>
        <w:t>. During the last week of regular classes</w:t>
      </w:r>
      <w:r w:rsidR="00352747" w:rsidRPr="003A0D18">
        <w:rPr>
          <w:rFonts w:ascii="Rockwell" w:hAnsi="Rockwell" w:cs="KIDBHH+Tahoma"/>
          <w:color w:val="000000"/>
          <w:sz w:val="20"/>
          <w:szCs w:val="20"/>
        </w:rPr>
        <w:t xml:space="preserve"> (completion week/exam week) or</w:t>
      </w:r>
      <w:r w:rsidRPr="003A0D18">
        <w:rPr>
          <w:rFonts w:ascii="Rockwell" w:hAnsi="Rockwell" w:cs="KIDBHH+Tahoma"/>
          <w:color w:val="000000"/>
          <w:sz w:val="20"/>
          <w:szCs w:val="20"/>
        </w:rPr>
        <w:t xml:space="preserve"> finals</w:t>
      </w:r>
      <w:r w:rsidR="00352747" w:rsidRPr="003A0D18">
        <w:rPr>
          <w:rFonts w:ascii="Rockwell" w:hAnsi="Rockwell" w:cs="KIDBHH+Tahoma"/>
          <w:color w:val="000000"/>
          <w:sz w:val="20"/>
          <w:szCs w:val="20"/>
        </w:rPr>
        <w:t>/completion</w:t>
      </w:r>
      <w:r w:rsidRPr="003A0D18">
        <w:rPr>
          <w:rFonts w:ascii="Rockwell" w:hAnsi="Rockwell" w:cs="KIDBHH+Tahoma"/>
          <w:color w:val="000000"/>
          <w:sz w:val="20"/>
          <w:szCs w:val="20"/>
        </w:rPr>
        <w:t xml:space="preserve"> week, make-up quizzes and exams will be administered in the laboratory </w:t>
      </w:r>
      <w:r w:rsidR="00352747" w:rsidRPr="003A0D18">
        <w:rPr>
          <w:rFonts w:ascii="Rockwell" w:hAnsi="Rockwell" w:cs="KIDBHH+Tahoma"/>
          <w:color w:val="000000"/>
          <w:sz w:val="20"/>
          <w:szCs w:val="20"/>
        </w:rPr>
        <w:t>during the mentioned schedule</w:t>
      </w:r>
      <w:r w:rsidRPr="003A0D18">
        <w:rPr>
          <w:rFonts w:ascii="Rockwell" w:hAnsi="Rockwell" w:cs="KIDBHH+Tahoma"/>
          <w:color w:val="000000"/>
          <w:sz w:val="20"/>
          <w:szCs w:val="20"/>
        </w:rPr>
        <w:t xml:space="preserve">. You have to tell me your intention of making-up an exam or quiz in advance. </w:t>
      </w:r>
    </w:p>
    <w:p w:rsidR="002F3D21" w:rsidRPr="003A0D18" w:rsidRDefault="002F3D21" w:rsidP="003A0D18">
      <w:pPr>
        <w:pStyle w:val="ListParagraph"/>
        <w:numPr>
          <w:ilvl w:val="0"/>
          <w:numId w:val="32"/>
        </w:numPr>
        <w:autoSpaceDE w:val="0"/>
        <w:autoSpaceDN w:val="0"/>
        <w:adjustRightInd w:val="0"/>
        <w:spacing w:after="0" w:line="240" w:lineRule="auto"/>
        <w:jc w:val="both"/>
        <w:rPr>
          <w:rFonts w:ascii="Rockwell" w:hAnsi="Rockwell" w:cs="KIDBHH+Tahoma"/>
          <w:color w:val="000000"/>
          <w:sz w:val="20"/>
          <w:szCs w:val="20"/>
        </w:rPr>
      </w:pPr>
      <w:r w:rsidRPr="003A0D18">
        <w:rPr>
          <w:rFonts w:ascii="Rockwell" w:hAnsi="Rockwell" w:cs="KIDBGG+Tahoma,Bold"/>
          <w:b/>
          <w:bCs/>
          <w:color w:val="000000"/>
          <w:sz w:val="20"/>
          <w:szCs w:val="20"/>
        </w:rPr>
        <w:t>AVOID LATE ASSIGNMENTS</w:t>
      </w:r>
      <w:r w:rsidRPr="003A0D18">
        <w:rPr>
          <w:rFonts w:ascii="Rockwell" w:hAnsi="Rockwell" w:cs="KIDBHH+Tahoma"/>
          <w:color w:val="000000"/>
          <w:sz w:val="20"/>
          <w:szCs w:val="20"/>
        </w:rPr>
        <w:t xml:space="preserve">, procrastination is our worst enemy, don’t let it rule you </w:t>
      </w:r>
    </w:p>
    <w:p w:rsidR="002F3D21" w:rsidRPr="003A0D18" w:rsidRDefault="002F3D21" w:rsidP="003A0D18">
      <w:pPr>
        <w:pStyle w:val="ListParagraph"/>
        <w:numPr>
          <w:ilvl w:val="0"/>
          <w:numId w:val="32"/>
        </w:numPr>
        <w:autoSpaceDE w:val="0"/>
        <w:autoSpaceDN w:val="0"/>
        <w:adjustRightInd w:val="0"/>
        <w:spacing w:after="0" w:line="240" w:lineRule="auto"/>
        <w:jc w:val="both"/>
        <w:rPr>
          <w:rFonts w:ascii="Rockwell" w:hAnsi="Rockwell" w:cs="KIDBHH+Tahoma"/>
          <w:color w:val="000000"/>
          <w:sz w:val="20"/>
          <w:szCs w:val="20"/>
        </w:rPr>
      </w:pPr>
      <w:r w:rsidRPr="003A0D18">
        <w:rPr>
          <w:rFonts w:ascii="Rockwell" w:hAnsi="Rockwell" w:cs="KIDBGG+Tahoma,Bold"/>
          <w:b/>
          <w:bCs/>
          <w:color w:val="000000"/>
          <w:sz w:val="20"/>
          <w:szCs w:val="20"/>
        </w:rPr>
        <w:t xml:space="preserve">NO EATING, DRINKING, OR </w:t>
      </w:r>
      <w:r w:rsidR="00352747" w:rsidRPr="003A0D18">
        <w:rPr>
          <w:rFonts w:ascii="Rockwell" w:hAnsi="Rockwell" w:cs="KIDBGG+Tahoma,Bold"/>
          <w:b/>
          <w:bCs/>
          <w:color w:val="000000"/>
          <w:sz w:val="20"/>
          <w:szCs w:val="20"/>
        </w:rPr>
        <w:t>PLAYING</w:t>
      </w:r>
      <w:r w:rsidRPr="003A0D18">
        <w:rPr>
          <w:rFonts w:ascii="Rockwell" w:hAnsi="Rockwell" w:cs="KIDBGG+Tahoma,Bold"/>
          <w:b/>
          <w:bCs/>
          <w:color w:val="000000"/>
          <w:sz w:val="20"/>
          <w:szCs w:val="20"/>
        </w:rPr>
        <w:t xml:space="preserve"> IN THE LAB</w:t>
      </w:r>
      <w:r w:rsidRPr="003A0D18">
        <w:rPr>
          <w:rFonts w:ascii="Rockwell" w:hAnsi="Rockwell" w:cs="KIDBHH+Tahoma"/>
          <w:color w:val="000000"/>
          <w:sz w:val="20"/>
          <w:szCs w:val="20"/>
        </w:rPr>
        <w:t xml:space="preserve">. </w:t>
      </w:r>
    </w:p>
    <w:p w:rsidR="00352747" w:rsidRPr="003A0D18" w:rsidRDefault="002F3D21" w:rsidP="003A0D18">
      <w:pPr>
        <w:pStyle w:val="ListParagraph"/>
        <w:numPr>
          <w:ilvl w:val="0"/>
          <w:numId w:val="32"/>
        </w:numPr>
        <w:autoSpaceDE w:val="0"/>
        <w:autoSpaceDN w:val="0"/>
        <w:adjustRightInd w:val="0"/>
        <w:spacing w:after="0" w:line="240" w:lineRule="auto"/>
        <w:jc w:val="both"/>
        <w:rPr>
          <w:rFonts w:ascii="Rockwell" w:hAnsi="Rockwell" w:cs="KIDBGG+Tahoma,Bold"/>
          <w:b/>
          <w:bCs/>
          <w:color w:val="000000"/>
          <w:sz w:val="20"/>
          <w:szCs w:val="20"/>
        </w:rPr>
      </w:pPr>
      <w:r w:rsidRPr="003A0D18">
        <w:rPr>
          <w:rFonts w:ascii="Rockwell" w:hAnsi="Rockwell" w:cs="KIDBGG+Tahoma,Bold"/>
          <w:b/>
          <w:bCs/>
          <w:color w:val="000000"/>
          <w:sz w:val="20"/>
          <w:szCs w:val="20"/>
        </w:rPr>
        <w:t xml:space="preserve">ALL </w:t>
      </w:r>
      <w:r w:rsidR="00352747" w:rsidRPr="003A0D18">
        <w:rPr>
          <w:rFonts w:ascii="Rockwell" w:hAnsi="Rockwell" w:cs="KIDBGG+Tahoma,Bold"/>
          <w:b/>
          <w:bCs/>
          <w:color w:val="000000"/>
          <w:sz w:val="20"/>
          <w:szCs w:val="20"/>
        </w:rPr>
        <w:t xml:space="preserve">MOBILE </w:t>
      </w:r>
      <w:r w:rsidRPr="003A0D18">
        <w:rPr>
          <w:rFonts w:ascii="Rockwell" w:hAnsi="Rockwell" w:cs="KIDBGG+Tahoma,Bold"/>
          <w:b/>
          <w:bCs/>
          <w:color w:val="000000"/>
          <w:sz w:val="20"/>
          <w:szCs w:val="20"/>
        </w:rPr>
        <w:t>PHONES need to be OFF OR IN SILENT MODE during lecture.</w:t>
      </w:r>
    </w:p>
    <w:p w:rsidR="002F3D21" w:rsidRPr="003A0D18" w:rsidRDefault="002F3D21" w:rsidP="003A0D18">
      <w:pPr>
        <w:pStyle w:val="ListParagraph"/>
        <w:numPr>
          <w:ilvl w:val="0"/>
          <w:numId w:val="32"/>
        </w:numPr>
        <w:autoSpaceDE w:val="0"/>
        <w:autoSpaceDN w:val="0"/>
        <w:adjustRightInd w:val="0"/>
        <w:spacing w:after="0" w:line="240" w:lineRule="auto"/>
        <w:jc w:val="both"/>
        <w:rPr>
          <w:rFonts w:ascii="Rockwell" w:hAnsi="Rockwell" w:cs="KIDBHH+Tahoma"/>
          <w:color w:val="000000"/>
          <w:sz w:val="20"/>
          <w:szCs w:val="20"/>
        </w:rPr>
      </w:pPr>
      <w:r w:rsidRPr="003A0D18">
        <w:rPr>
          <w:rFonts w:ascii="Rockwell" w:hAnsi="Rockwell" w:cs="KIDBGG+Tahoma,Bold"/>
          <w:b/>
          <w:bCs/>
          <w:color w:val="000000"/>
          <w:sz w:val="20"/>
          <w:szCs w:val="20"/>
        </w:rPr>
        <w:t xml:space="preserve">CHEATING WILL </w:t>
      </w:r>
      <w:r w:rsidRPr="003A0D18">
        <w:rPr>
          <w:rFonts w:ascii="Rockwell" w:hAnsi="Rockwell" w:cs="KIDBGG+Tahoma,Bold"/>
          <w:b/>
          <w:bCs/>
          <w:color w:val="000000"/>
          <w:sz w:val="20"/>
          <w:szCs w:val="20"/>
          <w:u w:val="single"/>
        </w:rPr>
        <w:t xml:space="preserve">NOT </w:t>
      </w:r>
      <w:r w:rsidRPr="003A0D18">
        <w:rPr>
          <w:rFonts w:ascii="Rockwell" w:hAnsi="Rockwell" w:cs="KIDBGG+Tahoma,Bold"/>
          <w:b/>
          <w:bCs/>
          <w:color w:val="000000"/>
          <w:sz w:val="20"/>
          <w:szCs w:val="20"/>
        </w:rPr>
        <w:t>BE TOLERATED</w:t>
      </w:r>
      <w:r w:rsidRPr="003A0D18">
        <w:rPr>
          <w:rFonts w:ascii="Rockwell" w:hAnsi="Rockwell" w:cs="KIDBHH+Tahoma"/>
          <w:color w:val="000000"/>
          <w:sz w:val="20"/>
          <w:szCs w:val="20"/>
        </w:rPr>
        <w:t>. Instances of c</w:t>
      </w:r>
      <w:r w:rsidR="00352747" w:rsidRPr="003A0D18">
        <w:rPr>
          <w:rFonts w:ascii="Rockwell" w:hAnsi="Rockwell" w:cs="KIDBHH+Tahoma"/>
          <w:color w:val="000000"/>
          <w:sz w:val="20"/>
          <w:szCs w:val="20"/>
        </w:rPr>
        <w:t xml:space="preserve">heating or ANY form of academic </w:t>
      </w:r>
      <w:r w:rsidRPr="003A0D18">
        <w:rPr>
          <w:rFonts w:ascii="Rockwell" w:hAnsi="Rockwell" w:cs="KIDBHH+Tahoma"/>
          <w:color w:val="000000"/>
          <w:sz w:val="20"/>
          <w:szCs w:val="20"/>
        </w:rPr>
        <w:t xml:space="preserve">dishonesty will be handled in strict accordance with </w:t>
      </w:r>
      <w:r w:rsidR="00352747" w:rsidRPr="003A0D18">
        <w:rPr>
          <w:rFonts w:ascii="Rockwell" w:hAnsi="Rockwell" w:cs="KIDBHH+Tahoma"/>
          <w:color w:val="000000"/>
          <w:sz w:val="20"/>
          <w:szCs w:val="20"/>
        </w:rPr>
        <w:t>university</w:t>
      </w:r>
      <w:r w:rsidRPr="003A0D18">
        <w:rPr>
          <w:rFonts w:ascii="Rockwell" w:hAnsi="Rockwell" w:cs="KIDBHH+Tahoma"/>
          <w:color w:val="000000"/>
          <w:sz w:val="20"/>
          <w:szCs w:val="20"/>
        </w:rPr>
        <w:t xml:space="preserve"> guidelines. </w:t>
      </w:r>
    </w:p>
    <w:p w:rsidR="002F3D21" w:rsidRPr="003A0D18" w:rsidRDefault="002F3D21" w:rsidP="003A0D18">
      <w:pPr>
        <w:pStyle w:val="ListParagraph"/>
        <w:numPr>
          <w:ilvl w:val="0"/>
          <w:numId w:val="32"/>
        </w:numPr>
        <w:autoSpaceDE w:val="0"/>
        <w:autoSpaceDN w:val="0"/>
        <w:adjustRightInd w:val="0"/>
        <w:spacing w:after="0" w:line="240" w:lineRule="auto"/>
        <w:jc w:val="both"/>
        <w:rPr>
          <w:rFonts w:ascii="Rockwell" w:hAnsi="Rockwell" w:cs="KIDBHH+Tahoma"/>
          <w:color w:val="000000"/>
          <w:sz w:val="20"/>
          <w:szCs w:val="20"/>
        </w:rPr>
      </w:pPr>
      <w:r w:rsidRPr="003A0D18">
        <w:rPr>
          <w:rFonts w:ascii="Rockwell" w:hAnsi="Rockwell" w:cs="KIDBGG+Tahoma,Bold"/>
          <w:b/>
          <w:bCs/>
          <w:color w:val="000000"/>
          <w:sz w:val="20"/>
          <w:szCs w:val="20"/>
        </w:rPr>
        <w:t>NO HORSEPLAY</w:t>
      </w:r>
      <w:r w:rsidRPr="003A0D18">
        <w:rPr>
          <w:rFonts w:ascii="Rockwell" w:hAnsi="Rockwell" w:cs="KIDBHH+Tahoma"/>
          <w:color w:val="000000"/>
          <w:sz w:val="20"/>
          <w:szCs w:val="20"/>
        </w:rPr>
        <w:t xml:space="preserve">. ANY disruptive and/or unsafe behavior WILL NOT </w:t>
      </w:r>
      <w:proofErr w:type="gramStart"/>
      <w:r w:rsidRPr="003A0D18">
        <w:rPr>
          <w:rFonts w:ascii="Rockwell" w:hAnsi="Rockwell" w:cs="KIDBHH+Tahoma"/>
          <w:color w:val="000000"/>
          <w:sz w:val="20"/>
          <w:szCs w:val="20"/>
        </w:rPr>
        <w:t>BE</w:t>
      </w:r>
      <w:proofErr w:type="gramEnd"/>
      <w:r w:rsidRPr="003A0D18">
        <w:rPr>
          <w:rFonts w:ascii="Rockwell" w:hAnsi="Rockwell" w:cs="KIDBHH+Tahoma"/>
          <w:color w:val="000000"/>
          <w:sz w:val="20"/>
          <w:szCs w:val="20"/>
        </w:rPr>
        <w:t xml:space="preserve"> TOLERATED. Any person involved will be asked to leave the room. </w:t>
      </w:r>
    </w:p>
    <w:p w:rsidR="002F3D21" w:rsidRPr="003A0D18" w:rsidRDefault="00352747" w:rsidP="003A0D18">
      <w:pPr>
        <w:pStyle w:val="ListParagraph"/>
        <w:numPr>
          <w:ilvl w:val="0"/>
          <w:numId w:val="32"/>
        </w:numPr>
        <w:autoSpaceDE w:val="0"/>
        <w:autoSpaceDN w:val="0"/>
        <w:adjustRightInd w:val="0"/>
        <w:spacing w:after="0" w:line="240" w:lineRule="auto"/>
        <w:jc w:val="both"/>
        <w:rPr>
          <w:rFonts w:ascii="Rockwell" w:hAnsi="Rockwell" w:cs="KIDBHH+Tahoma"/>
          <w:color w:val="000000"/>
          <w:sz w:val="20"/>
          <w:szCs w:val="20"/>
        </w:rPr>
      </w:pPr>
      <w:r w:rsidRPr="003A0D18">
        <w:rPr>
          <w:rFonts w:ascii="Rockwell" w:hAnsi="Rockwell" w:cs="KIDBHH+Tahoma"/>
          <w:color w:val="000000"/>
          <w:sz w:val="20"/>
          <w:szCs w:val="20"/>
        </w:rPr>
        <w:t>In accordance with university</w:t>
      </w:r>
      <w:r w:rsidR="002F3D21" w:rsidRPr="003A0D18">
        <w:rPr>
          <w:rFonts w:ascii="Rockwell" w:hAnsi="Rockwell" w:cs="KIDBHH+Tahoma"/>
          <w:color w:val="000000"/>
          <w:sz w:val="20"/>
          <w:szCs w:val="20"/>
        </w:rPr>
        <w:t xml:space="preserve"> policies, only those enrolled in this course are allowed in the class. </w:t>
      </w:r>
    </w:p>
    <w:p w:rsidR="002F3D21" w:rsidRPr="002F3D21" w:rsidRDefault="002F3D21" w:rsidP="002F3D21">
      <w:pPr>
        <w:autoSpaceDE w:val="0"/>
        <w:autoSpaceDN w:val="0"/>
        <w:adjustRightInd w:val="0"/>
        <w:spacing w:after="0" w:line="240" w:lineRule="auto"/>
        <w:rPr>
          <w:rFonts w:ascii="Rockwell" w:hAnsi="Rockwell" w:cs="KIDBHH+Tahoma"/>
          <w:color w:val="000000"/>
          <w:sz w:val="20"/>
          <w:szCs w:val="20"/>
        </w:rPr>
      </w:pPr>
    </w:p>
    <w:p w:rsidR="002F3D21" w:rsidRPr="002F3D21" w:rsidRDefault="002F3D21" w:rsidP="002F3D21">
      <w:pPr>
        <w:autoSpaceDE w:val="0"/>
        <w:autoSpaceDN w:val="0"/>
        <w:adjustRightInd w:val="0"/>
        <w:spacing w:after="0" w:line="240" w:lineRule="auto"/>
        <w:jc w:val="both"/>
        <w:rPr>
          <w:rFonts w:ascii="Rockwell" w:hAnsi="Rockwell" w:cs="KIDBHH+Tahoma"/>
          <w:b/>
          <w:color w:val="000000"/>
          <w:sz w:val="20"/>
          <w:szCs w:val="20"/>
        </w:rPr>
      </w:pPr>
      <w:r w:rsidRPr="002F3D21">
        <w:rPr>
          <w:rFonts w:ascii="Rockwell" w:hAnsi="Rockwell" w:cs="KIDBHH+Tahoma"/>
          <w:b/>
          <w:color w:val="000000"/>
          <w:sz w:val="20"/>
          <w:szCs w:val="20"/>
          <w:u w:val="single"/>
        </w:rPr>
        <w:t>SUGGESTIONS</w:t>
      </w:r>
      <w:r w:rsidRPr="002F3D21">
        <w:rPr>
          <w:rFonts w:ascii="Rockwell" w:hAnsi="Rockwell" w:cs="KIDBHH+Tahoma"/>
          <w:b/>
          <w:color w:val="000000"/>
          <w:sz w:val="20"/>
          <w:szCs w:val="20"/>
        </w:rPr>
        <w:t xml:space="preserve">: </w:t>
      </w:r>
    </w:p>
    <w:p w:rsidR="002F3D21" w:rsidRPr="002F3D21" w:rsidRDefault="002F3D21" w:rsidP="002F3D21">
      <w:pPr>
        <w:autoSpaceDE w:val="0"/>
        <w:autoSpaceDN w:val="0"/>
        <w:adjustRightInd w:val="0"/>
        <w:spacing w:after="0" w:line="240" w:lineRule="auto"/>
        <w:ind w:left="720" w:hanging="720"/>
        <w:jc w:val="both"/>
        <w:rPr>
          <w:rFonts w:ascii="Rockwell" w:hAnsi="Rockwell" w:cs="KIDBHH+Tahoma"/>
          <w:color w:val="000000"/>
          <w:sz w:val="20"/>
          <w:szCs w:val="20"/>
        </w:rPr>
      </w:pPr>
      <w:r w:rsidRPr="002F3D21">
        <w:rPr>
          <w:rFonts w:ascii="Rockwell" w:hAnsi="Rockwell" w:cs="Wingdings"/>
          <w:color w:val="000000"/>
          <w:sz w:val="20"/>
          <w:szCs w:val="20"/>
        </w:rPr>
        <w:t xml:space="preserve">􀀔 </w:t>
      </w:r>
      <w:proofErr w:type="gramStart"/>
      <w:r w:rsidRPr="002F3D21">
        <w:rPr>
          <w:rFonts w:ascii="Rockwell" w:hAnsi="Rockwell" w:cs="KIDBHH+Tahoma"/>
          <w:color w:val="000000"/>
          <w:sz w:val="20"/>
          <w:szCs w:val="20"/>
        </w:rPr>
        <w:t>Get</w:t>
      </w:r>
      <w:proofErr w:type="gramEnd"/>
      <w:r w:rsidRPr="002F3D21">
        <w:rPr>
          <w:rFonts w:ascii="Rockwell" w:hAnsi="Rockwell" w:cs="KIDBHH+Tahoma"/>
          <w:color w:val="000000"/>
          <w:sz w:val="20"/>
          <w:szCs w:val="20"/>
        </w:rPr>
        <w:t xml:space="preserve"> organized and follow a daily plan </w:t>
      </w:r>
    </w:p>
    <w:p w:rsidR="002F3D21" w:rsidRPr="002F3D21" w:rsidRDefault="002F3D21" w:rsidP="003A0D18">
      <w:pPr>
        <w:autoSpaceDE w:val="0"/>
        <w:autoSpaceDN w:val="0"/>
        <w:adjustRightInd w:val="0"/>
        <w:spacing w:after="0" w:line="240" w:lineRule="auto"/>
        <w:ind w:left="270" w:hanging="270"/>
        <w:jc w:val="both"/>
        <w:rPr>
          <w:rFonts w:ascii="Rockwell" w:hAnsi="Rockwell" w:cs="KIDBHH+Tahoma"/>
          <w:color w:val="000000"/>
          <w:sz w:val="20"/>
          <w:szCs w:val="20"/>
        </w:rPr>
      </w:pPr>
      <w:r w:rsidRPr="002F3D21">
        <w:rPr>
          <w:rFonts w:ascii="Rockwell" w:hAnsi="Rockwell" w:cs="Wingdings"/>
          <w:color w:val="000000"/>
          <w:sz w:val="20"/>
          <w:szCs w:val="20"/>
        </w:rPr>
        <w:t xml:space="preserve">􀀔 </w:t>
      </w:r>
      <w:r w:rsidRPr="002F3D21">
        <w:rPr>
          <w:rFonts w:ascii="Rockwell" w:hAnsi="Rockwell" w:cs="KIDBHH+Tahoma"/>
          <w:color w:val="000000"/>
          <w:sz w:val="20"/>
          <w:szCs w:val="20"/>
        </w:rPr>
        <w:t xml:space="preserve">Read the chapter ahead of time, but do not try to learn the material during the first reading, just familiarized with the terminology. </w:t>
      </w:r>
    </w:p>
    <w:p w:rsidR="002F3D21" w:rsidRPr="002F3D21" w:rsidRDefault="002F3D21" w:rsidP="002F3D21">
      <w:pPr>
        <w:autoSpaceDE w:val="0"/>
        <w:autoSpaceDN w:val="0"/>
        <w:adjustRightInd w:val="0"/>
        <w:spacing w:after="0" w:line="240" w:lineRule="auto"/>
        <w:ind w:left="720" w:hanging="720"/>
        <w:jc w:val="both"/>
        <w:rPr>
          <w:rFonts w:ascii="Rockwell" w:hAnsi="Rockwell" w:cs="KIDBHH+Tahoma"/>
          <w:color w:val="000000"/>
          <w:sz w:val="20"/>
          <w:szCs w:val="20"/>
        </w:rPr>
      </w:pPr>
      <w:r w:rsidRPr="002F3D21">
        <w:rPr>
          <w:rFonts w:ascii="Rockwell" w:hAnsi="Rockwell" w:cs="Wingdings"/>
          <w:color w:val="000000"/>
          <w:sz w:val="20"/>
          <w:szCs w:val="20"/>
        </w:rPr>
        <w:t xml:space="preserve">􀀔 </w:t>
      </w:r>
      <w:r w:rsidRPr="002F3D21">
        <w:rPr>
          <w:rFonts w:ascii="Rockwell" w:hAnsi="Rockwell" w:cs="KIDBHH+Tahoma"/>
          <w:color w:val="000000"/>
          <w:sz w:val="20"/>
          <w:szCs w:val="20"/>
        </w:rPr>
        <w:t xml:space="preserve">Use </w:t>
      </w:r>
      <w:proofErr w:type="gramStart"/>
      <w:r w:rsidRPr="002F3D21">
        <w:rPr>
          <w:rFonts w:ascii="Rockwell" w:hAnsi="Rockwell" w:cs="KIDBHH+Tahoma"/>
          <w:color w:val="000000"/>
          <w:sz w:val="20"/>
          <w:szCs w:val="20"/>
        </w:rPr>
        <w:t xml:space="preserve">the </w:t>
      </w:r>
      <w:r w:rsidR="00352747" w:rsidRPr="003A0D18">
        <w:rPr>
          <w:rFonts w:ascii="Rockwell" w:hAnsi="Rockwell" w:cs="KIDBHH+Tahoma"/>
          <w:color w:val="000000"/>
          <w:sz w:val="20"/>
          <w:szCs w:val="20"/>
        </w:rPr>
        <w:t>your</w:t>
      </w:r>
      <w:proofErr w:type="gramEnd"/>
      <w:r w:rsidRPr="002F3D21">
        <w:rPr>
          <w:rFonts w:ascii="Rockwell" w:hAnsi="Rockwell" w:cs="KIDBHH+Tahoma"/>
          <w:color w:val="000000"/>
          <w:sz w:val="20"/>
          <w:szCs w:val="20"/>
        </w:rPr>
        <w:t xml:space="preserve"> time wisely. </w:t>
      </w:r>
    </w:p>
    <w:p w:rsidR="002F3D21" w:rsidRPr="002F3D21" w:rsidRDefault="002F3D21" w:rsidP="002F3D21">
      <w:pPr>
        <w:autoSpaceDE w:val="0"/>
        <w:autoSpaceDN w:val="0"/>
        <w:adjustRightInd w:val="0"/>
        <w:spacing w:after="0" w:line="240" w:lineRule="auto"/>
        <w:ind w:left="720" w:hanging="720"/>
        <w:jc w:val="both"/>
        <w:rPr>
          <w:rFonts w:ascii="Rockwell" w:hAnsi="Rockwell" w:cs="KIDBHH+Tahoma"/>
          <w:color w:val="000000"/>
          <w:sz w:val="20"/>
          <w:szCs w:val="20"/>
        </w:rPr>
      </w:pPr>
      <w:proofErr w:type="gramStart"/>
      <w:r w:rsidRPr="002F3D21">
        <w:rPr>
          <w:rFonts w:ascii="Rockwell" w:hAnsi="Rockwell" w:cs="Wingdings"/>
          <w:color w:val="000000"/>
          <w:sz w:val="20"/>
          <w:szCs w:val="20"/>
        </w:rPr>
        <w:t xml:space="preserve">􀀔 </w:t>
      </w:r>
      <w:r w:rsidRPr="002F3D21">
        <w:rPr>
          <w:rFonts w:ascii="Rockwell" w:hAnsi="Rockwell" w:cs="KIDBHH+Tahoma"/>
          <w:color w:val="000000"/>
          <w:sz w:val="20"/>
          <w:szCs w:val="20"/>
        </w:rPr>
        <w:t>Ask questions.</w:t>
      </w:r>
      <w:proofErr w:type="gramEnd"/>
      <w:r w:rsidRPr="002F3D21">
        <w:rPr>
          <w:rFonts w:ascii="Rockwell" w:hAnsi="Rockwell" w:cs="KIDBHH+Tahoma"/>
          <w:color w:val="000000"/>
          <w:sz w:val="20"/>
          <w:szCs w:val="20"/>
        </w:rPr>
        <w:t xml:space="preserve"> </w:t>
      </w:r>
    </w:p>
    <w:p w:rsidR="002F3D21" w:rsidRPr="002F3D21" w:rsidRDefault="002F3D21" w:rsidP="002F3D21">
      <w:pPr>
        <w:autoSpaceDE w:val="0"/>
        <w:autoSpaceDN w:val="0"/>
        <w:adjustRightInd w:val="0"/>
        <w:spacing w:after="0" w:line="240" w:lineRule="auto"/>
        <w:ind w:left="720" w:hanging="720"/>
        <w:jc w:val="both"/>
        <w:rPr>
          <w:rFonts w:ascii="Rockwell" w:hAnsi="Rockwell" w:cs="KIDBHH+Tahoma"/>
          <w:color w:val="000000"/>
          <w:sz w:val="20"/>
          <w:szCs w:val="20"/>
        </w:rPr>
      </w:pPr>
      <w:r w:rsidRPr="002F3D21">
        <w:rPr>
          <w:rFonts w:ascii="Rockwell" w:hAnsi="Rockwell" w:cs="Wingdings"/>
          <w:color w:val="000000"/>
          <w:sz w:val="20"/>
          <w:szCs w:val="20"/>
        </w:rPr>
        <w:t xml:space="preserve">􀀔 </w:t>
      </w:r>
      <w:r w:rsidRPr="002F3D21">
        <w:rPr>
          <w:rFonts w:ascii="Rockwell" w:hAnsi="Rockwell" w:cs="KIDBHH+Tahoma"/>
          <w:color w:val="000000"/>
          <w:sz w:val="20"/>
          <w:szCs w:val="20"/>
        </w:rPr>
        <w:t xml:space="preserve">Form study partners/groups </w:t>
      </w:r>
    </w:p>
    <w:p w:rsidR="002F3D21" w:rsidRPr="002F3D21" w:rsidRDefault="002F3D21" w:rsidP="00352747">
      <w:pPr>
        <w:autoSpaceDE w:val="0"/>
        <w:autoSpaceDN w:val="0"/>
        <w:adjustRightInd w:val="0"/>
        <w:spacing w:after="0" w:line="240" w:lineRule="auto"/>
        <w:ind w:left="720" w:hanging="720"/>
        <w:jc w:val="both"/>
        <w:rPr>
          <w:rFonts w:ascii="Rockwell" w:hAnsi="Rockwell" w:cs="KIDBHH+Tahoma"/>
          <w:color w:val="000000"/>
          <w:sz w:val="20"/>
          <w:szCs w:val="20"/>
        </w:rPr>
      </w:pPr>
      <w:r w:rsidRPr="002F3D21">
        <w:rPr>
          <w:rFonts w:ascii="Rockwell" w:hAnsi="Rockwell" w:cs="Wingdings"/>
          <w:color w:val="000000"/>
          <w:sz w:val="20"/>
          <w:szCs w:val="20"/>
        </w:rPr>
        <w:t>􀀔</w:t>
      </w:r>
      <w:r w:rsidR="003A0D18">
        <w:rPr>
          <w:rFonts w:ascii="Rockwell" w:hAnsi="Rockwell" w:cs="KIDBHH+Tahoma"/>
          <w:color w:val="000000"/>
          <w:sz w:val="20"/>
          <w:szCs w:val="20"/>
        </w:rPr>
        <w:t xml:space="preserve"> </w:t>
      </w:r>
      <w:r w:rsidRPr="002F3D21">
        <w:rPr>
          <w:rFonts w:ascii="Rockwell" w:hAnsi="Rockwell" w:cs="KIDBHH+Tahoma"/>
          <w:color w:val="000000"/>
          <w:sz w:val="20"/>
          <w:szCs w:val="20"/>
        </w:rPr>
        <w:t xml:space="preserve">Maintain a positive attitude. </w:t>
      </w:r>
    </w:p>
    <w:p w:rsidR="002F3D21" w:rsidRPr="002F3D21" w:rsidRDefault="002F3D21" w:rsidP="002F3D21">
      <w:pPr>
        <w:autoSpaceDE w:val="0"/>
        <w:autoSpaceDN w:val="0"/>
        <w:adjustRightInd w:val="0"/>
        <w:spacing w:after="0" w:line="240" w:lineRule="auto"/>
        <w:ind w:left="720" w:hanging="720"/>
        <w:jc w:val="both"/>
        <w:rPr>
          <w:rFonts w:ascii="Rockwell" w:hAnsi="Rockwell" w:cs="KIDBHH+Tahoma"/>
          <w:color w:val="000000"/>
          <w:sz w:val="20"/>
          <w:szCs w:val="20"/>
        </w:rPr>
      </w:pPr>
      <w:r w:rsidRPr="002F3D21">
        <w:rPr>
          <w:rFonts w:ascii="Rockwell" w:hAnsi="Rockwell" w:cs="Wingdings"/>
          <w:color w:val="000000"/>
          <w:sz w:val="20"/>
          <w:szCs w:val="20"/>
        </w:rPr>
        <w:t xml:space="preserve">􀀔 </w:t>
      </w:r>
      <w:r w:rsidRPr="002F3D21">
        <w:rPr>
          <w:rFonts w:ascii="Rockwell" w:hAnsi="Rockwell" w:cs="KIDBHH+Tahoma"/>
          <w:color w:val="000000"/>
          <w:sz w:val="20"/>
          <w:szCs w:val="20"/>
        </w:rPr>
        <w:t xml:space="preserve">Medical Dictionary, Colored pencils and a calculator are very helpful tools. </w:t>
      </w:r>
    </w:p>
    <w:p w:rsidR="00242B68" w:rsidRPr="003A0D18" w:rsidRDefault="00242B68" w:rsidP="00277BBD">
      <w:pPr>
        <w:spacing w:before="100" w:beforeAutospacing="1" w:after="100" w:afterAutospacing="1" w:line="240" w:lineRule="auto"/>
        <w:contextualSpacing/>
        <w:jc w:val="both"/>
        <w:outlineLvl w:val="1"/>
        <w:rPr>
          <w:rFonts w:ascii="Rockwell" w:hAnsi="Rockwell" w:cs="Times New Roman"/>
          <w:b/>
          <w:bCs/>
          <w:sz w:val="20"/>
          <w:szCs w:val="20"/>
          <w:u w:val="single"/>
        </w:rPr>
      </w:pPr>
    </w:p>
    <w:p w:rsidR="00277BBD" w:rsidRPr="003A0D18" w:rsidRDefault="00277BBD" w:rsidP="00277BBD">
      <w:pPr>
        <w:spacing w:before="100" w:beforeAutospacing="1" w:after="100" w:afterAutospacing="1" w:line="240" w:lineRule="auto"/>
        <w:contextualSpacing/>
        <w:jc w:val="both"/>
        <w:outlineLvl w:val="1"/>
        <w:rPr>
          <w:rFonts w:ascii="Rockwell" w:hAnsi="Rockwell" w:cs="Times New Roman"/>
          <w:b/>
          <w:bCs/>
          <w:sz w:val="20"/>
          <w:szCs w:val="20"/>
          <w:u w:val="single"/>
        </w:rPr>
      </w:pPr>
      <w:r w:rsidRPr="003A0D18">
        <w:rPr>
          <w:rFonts w:ascii="Rockwell" w:hAnsi="Rockwell" w:cs="Times New Roman"/>
          <w:b/>
          <w:bCs/>
          <w:sz w:val="20"/>
          <w:szCs w:val="20"/>
          <w:u w:val="single"/>
        </w:rPr>
        <w:t xml:space="preserve">STUDY TIPS </w:t>
      </w:r>
    </w:p>
    <w:p w:rsidR="00277BBD" w:rsidRPr="003A0D18" w:rsidRDefault="00277BBD" w:rsidP="00277BBD">
      <w:pPr>
        <w:spacing w:before="100" w:beforeAutospacing="1" w:after="100" w:afterAutospacing="1" w:line="240" w:lineRule="auto"/>
        <w:contextualSpacing/>
        <w:jc w:val="both"/>
        <w:rPr>
          <w:rFonts w:ascii="Rockwell" w:hAnsi="Rockwell" w:cs="Times New Roman"/>
          <w:sz w:val="20"/>
          <w:szCs w:val="20"/>
        </w:rPr>
      </w:pPr>
      <w:r w:rsidRPr="003A0D18">
        <w:rPr>
          <w:rFonts w:ascii="Rockwell" w:hAnsi="Rockwell" w:cs="Times New Roman"/>
          <w:b/>
          <w:bCs/>
          <w:sz w:val="20"/>
          <w:szCs w:val="20"/>
        </w:rPr>
        <w:t>Learning</w:t>
      </w:r>
      <w:r w:rsidRPr="003A0D18">
        <w:rPr>
          <w:rFonts w:ascii="Rockwell" w:hAnsi="Rockwell" w:cs="Times New Roman"/>
          <w:sz w:val="20"/>
          <w:szCs w:val="20"/>
        </w:rPr>
        <w:t xml:space="preserve"> involves not only memorizing, but also understanding the subject matter, especially at a conceptual level. Effective learning is active learning and requires </w:t>
      </w:r>
      <w:r w:rsidRPr="003A0D18">
        <w:rPr>
          <w:rFonts w:ascii="Rockwell" w:hAnsi="Rockwell" w:cs="Times New Roman"/>
          <w:b/>
          <w:bCs/>
          <w:sz w:val="20"/>
          <w:szCs w:val="20"/>
        </w:rPr>
        <w:t>critical thinking</w:t>
      </w:r>
      <w:r w:rsidRPr="003A0D18">
        <w:rPr>
          <w:rFonts w:ascii="Rockwell" w:hAnsi="Rockwell" w:cs="Times New Roman"/>
          <w:sz w:val="20"/>
          <w:szCs w:val="20"/>
        </w:rPr>
        <w:t>, which is an active, sustained, cognitive effort directed at solving a complex problem. Critical thinking</w:t>
      </w:r>
      <w:r w:rsidRPr="003A0D18">
        <w:rPr>
          <w:rFonts w:ascii="Rockwell" w:hAnsi="Rockwell" w:cs="Times New Roman"/>
          <w:b/>
          <w:bCs/>
          <w:sz w:val="20"/>
          <w:szCs w:val="20"/>
        </w:rPr>
        <w:t xml:space="preserve"> </w:t>
      </w:r>
      <w:r w:rsidRPr="003A0D18">
        <w:rPr>
          <w:rFonts w:ascii="Rockwell" w:hAnsi="Rockwell" w:cs="Times New Roman"/>
          <w:sz w:val="20"/>
          <w:szCs w:val="20"/>
        </w:rPr>
        <w:t xml:space="preserve">requires integration of different sources of information, considering alternate perspectives, making critical judgments, and developing and testing hypotheses. </w:t>
      </w:r>
    </w:p>
    <w:p w:rsidR="00277BBD" w:rsidRPr="003A0D18" w:rsidRDefault="00277BBD" w:rsidP="00277BBD">
      <w:pPr>
        <w:spacing w:before="100" w:beforeAutospacing="1" w:after="100" w:afterAutospacing="1" w:line="240" w:lineRule="auto"/>
        <w:jc w:val="both"/>
        <w:rPr>
          <w:rFonts w:ascii="Rockwell" w:hAnsi="Rockwell" w:cs="Times New Roman"/>
          <w:sz w:val="20"/>
          <w:szCs w:val="20"/>
        </w:rPr>
      </w:pPr>
      <w:r w:rsidRPr="003A0D18">
        <w:rPr>
          <w:rFonts w:ascii="Rockwell" w:hAnsi="Rockwell" w:cs="Times New Roman"/>
          <w:sz w:val="20"/>
          <w:szCs w:val="20"/>
        </w:rPr>
        <w:t xml:space="preserve">The following </w:t>
      </w:r>
      <w:r w:rsidRPr="003A0D18">
        <w:rPr>
          <w:rFonts w:ascii="Rockwell" w:hAnsi="Rockwell" w:cs="Times New Roman"/>
          <w:b/>
          <w:bCs/>
          <w:sz w:val="20"/>
          <w:szCs w:val="20"/>
        </w:rPr>
        <w:t>study tips</w:t>
      </w:r>
      <w:r w:rsidRPr="003A0D18">
        <w:rPr>
          <w:rFonts w:ascii="Rockwell" w:hAnsi="Rockwell" w:cs="Times New Roman"/>
          <w:sz w:val="20"/>
          <w:szCs w:val="20"/>
        </w:rPr>
        <w:t xml:space="preserve"> will help you develop your capacity for critical thinking and therefore for active learning. </w:t>
      </w:r>
    </w:p>
    <w:p w:rsidR="00277BBD" w:rsidRPr="003A0D18" w:rsidRDefault="00277BBD" w:rsidP="00277BBD">
      <w:pPr>
        <w:numPr>
          <w:ilvl w:val="0"/>
          <w:numId w:val="7"/>
        </w:numPr>
        <w:spacing w:before="100" w:beforeAutospacing="1" w:after="100" w:afterAutospacing="1" w:line="240" w:lineRule="auto"/>
        <w:jc w:val="both"/>
        <w:rPr>
          <w:rFonts w:ascii="Rockwell" w:hAnsi="Rockwell" w:cs="Times New Roman"/>
          <w:sz w:val="20"/>
          <w:szCs w:val="20"/>
        </w:rPr>
      </w:pPr>
      <w:r w:rsidRPr="003A0D18">
        <w:rPr>
          <w:rFonts w:ascii="Rockwell" w:hAnsi="Rockwell" w:cs="Times New Roman"/>
          <w:b/>
          <w:bCs/>
          <w:sz w:val="20"/>
          <w:szCs w:val="20"/>
        </w:rPr>
        <w:t>Familiarize</w:t>
      </w:r>
      <w:r w:rsidRPr="003A0D18">
        <w:rPr>
          <w:rFonts w:ascii="Rockwell" w:hAnsi="Rockwell" w:cs="Times New Roman"/>
          <w:sz w:val="20"/>
          <w:szCs w:val="20"/>
        </w:rPr>
        <w:t xml:space="preserve"> yourself with the material to be covered during lecture. Look at the syllabus, and then </w:t>
      </w:r>
      <w:r w:rsidRPr="003A0D18">
        <w:rPr>
          <w:rFonts w:ascii="Rockwell" w:hAnsi="Rockwell" w:cs="Times New Roman"/>
          <w:iCs/>
          <w:sz w:val="20"/>
          <w:szCs w:val="20"/>
        </w:rPr>
        <w:t>scan</w:t>
      </w:r>
      <w:r w:rsidRPr="003A0D18">
        <w:rPr>
          <w:rFonts w:ascii="Rockwell" w:hAnsi="Rockwell" w:cs="Times New Roman"/>
          <w:sz w:val="20"/>
          <w:szCs w:val="20"/>
        </w:rPr>
        <w:t xml:space="preserve"> the pertinent portions of the </w:t>
      </w:r>
      <w:r w:rsidRPr="003A0D18">
        <w:rPr>
          <w:rFonts w:ascii="Rockwell" w:hAnsi="Rockwell" w:cs="Times New Roman"/>
          <w:i/>
          <w:iCs/>
          <w:sz w:val="20"/>
          <w:szCs w:val="20"/>
        </w:rPr>
        <w:t>textbook</w:t>
      </w:r>
      <w:r w:rsidRPr="003A0D18">
        <w:rPr>
          <w:rFonts w:ascii="Rockwell" w:hAnsi="Rockwell" w:cs="Times New Roman"/>
          <w:sz w:val="20"/>
          <w:szCs w:val="20"/>
        </w:rPr>
        <w:t xml:space="preserve">. As you read, jot down a </w:t>
      </w:r>
      <w:r w:rsidRPr="003A0D18">
        <w:rPr>
          <w:rFonts w:ascii="Rockwell" w:hAnsi="Rockwell" w:cs="Times New Roman"/>
          <w:i/>
          <w:iCs/>
          <w:sz w:val="20"/>
          <w:szCs w:val="20"/>
        </w:rPr>
        <w:t>map</w:t>
      </w:r>
      <w:r w:rsidRPr="003A0D18">
        <w:rPr>
          <w:rFonts w:ascii="Rockwell" w:hAnsi="Rockwell" w:cs="Times New Roman"/>
          <w:sz w:val="20"/>
          <w:szCs w:val="20"/>
        </w:rPr>
        <w:t xml:space="preserve"> showing the major </w:t>
      </w:r>
      <w:r w:rsidRPr="003A0D18">
        <w:rPr>
          <w:rFonts w:ascii="Rockwell" w:hAnsi="Rockwell" w:cs="Times New Roman"/>
          <w:i/>
          <w:iCs/>
          <w:sz w:val="20"/>
          <w:szCs w:val="20"/>
        </w:rPr>
        <w:t>concepts</w:t>
      </w:r>
      <w:r w:rsidRPr="003A0D18">
        <w:rPr>
          <w:rFonts w:ascii="Rockwell" w:hAnsi="Rockwell" w:cs="Times New Roman"/>
          <w:sz w:val="20"/>
          <w:szCs w:val="20"/>
        </w:rPr>
        <w:t xml:space="preserve"> that are covered and a </w:t>
      </w:r>
      <w:r w:rsidRPr="003A0D18">
        <w:rPr>
          <w:rFonts w:ascii="Rockwell" w:hAnsi="Rockwell" w:cs="Times New Roman"/>
          <w:i/>
          <w:iCs/>
          <w:sz w:val="20"/>
          <w:szCs w:val="20"/>
        </w:rPr>
        <w:t>vocabulary</w:t>
      </w:r>
      <w:r w:rsidRPr="003A0D18">
        <w:rPr>
          <w:rFonts w:ascii="Rockwell" w:hAnsi="Rockwell" w:cs="Times New Roman"/>
          <w:sz w:val="20"/>
          <w:szCs w:val="20"/>
        </w:rPr>
        <w:t xml:space="preserve"> list of terms likely to be important to understanding these concepts (especially terms new to you). These activities will make you think about the topic and help prepare you for constructive listening and participation during class.</w:t>
      </w:r>
    </w:p>
    <w:p w:rsidR="00277BBD" w:rsidRPr="003A0D18" w:rsidRDefault="00277BBD" w:rsidP="00277BBD">
      <w:pPr>
        <w:numPr>
          <w:ilvl w:val="0"/>
          <w:numId w:val="7"/>
        </w:numPr>
        <w:spacing w:before="100" w:beforeAutospacing="1" w:after="100" w:afterAutospacing="1" w:line="240" w:lineRule="auto"/>
        <w:jc w:val="both"/>
        <w:rPr>
          <w:rFonts w:ascii="Rockwell" w:hAnsi="Rockwell" w:cs="Times New Roman"/>
          <w:sz w:val="20"/>
          <w:szCs w:val="20"/>
        </w:rPr>
      </w:pPr>
      <w:r w:rsidRPr="003A0D18">
        <w:rPr>
          <w:rFonts w:ascii="Rockwell" w:hAnsi="Rockwell" w:cs="Times New Roman"/>
          <w:b/>
          <w:bCs/>
          <w:sz w:val="20"/>
          <w:szCs w:val="20"/>
        </w:rPr>
        <w:t>Take class notes</w:t>
      </w:r>
      <w:r w:rsidRPr="003A0D18">
        <w:rPr>
          <w:rFonts w:ascii="Rockwell" w:hAnsi="Rockwell" w:cs="Times New Roman"/>
          <w:sz w:val="20"/>
          <w:szCs w:val="20"/>
        </w:rPr>
        <w:t xml:space="preserve">, being sure you write enough detail to follow the </w:t>
      </w:r>
      <w:r w:rsidRPr="003A0D18">
        <w:rPr>
          <w:rFonts w:ascii="Rockwell" w:hAnsi="Rockwell" w:cs="Times New Roman"/>
          <w:i/>
          <w:iCs/>
          <w:sz w:val="20"/>
          <w:szCs w:val="20"/>
        </w:rPr>
        <w:t>logic</w:t>
      </w:r>
      <w:r w:rsidRPr="003A0D18">
        <w:rPr>
          <w:rFonts w:ascii="Rockwell" w:hAnsi="Rockwell" w:cs="Times New Roman"/>
          <w:sz w:val="20"/>
          <w:szCs w:val="20"/>
        </w:rPr>
        <w:t xml:space="preserve"> and capture the </w:t>
      </w:r>
      <w:r w:rsidRPr="003A0D18">
        <w:rPr>
          <w:rFonts w:ascii="Rockwell" w:hAnsi="Rockwell" w:cs="Times New Roman"/>
          <w:i/>
          <w:iCs/>
          <w:sz w:val="20"/>
          <w:szCs w:val="20"/>
        </w:rPr>
        <w:t>concepts</w:t>
      </w:r>
      <w:r w:rsidRPr="003A0D18">
        <w:rPr>
          <w:rFonts w:ascii="Rockwell" w:hAnsi="Rockwell" w:cs="Times New Roman"/>
          <w:sz w:val="20"/>
          <w:szCs w:val="20"/>
        </w:rPr>
        <w:t xml:space="preserve"> that form the basis of the lecture or discussion. Don't try to write down everything; this will just get in the way of your listening and understanding concepts.</w:t>
      </w:r>
    </w:p>
    <w:p w:rsidR="00277BBD" w:rsidRPr="003A0D18" w:rsidRDefault="00277BBD" w:rsidP="00277BBD">
      <w:pPr>
        <w:numPr>
          <w:ilvl w:val="0"/>
          <w:numId w:val="7"/>
        </w:numPr>
        <w:spacing w:before="100" w:beforeAutospacing="1" w:after="100" w:afterAutospacing="1" w:line="240" w:lineRule="auto"/>
        <w:jc w:val="both"/>
        <w:rPr>
          <w:rFonts w:ascii="Rockwell" w:hAnsi="Rockwell" w:cs="Times New Roman"/>
          <w:sz w:val="20"/>
          <w:szCs w:val="20"/>
        </w:rPr>
      </w:pPr>
      <w:r w:rsidRPr="003A0D18">
        <w:rPr>
          <w:rFonts w:ascii="Rockwell" w:hAnsi="Rockwell" w:cs="Times New Roman"/>
          <w:b/>
          <w:bCs/>
          <w:sz w:val="20"/>
          <w:szCs w:val="20"/>
        </w:rPr>
        <w:t>Read</w:t>
      </w:r>
      <w:r w:rsidRPr="003A0D18">
        <w:rPr>
          <w:rFonts w:ascii="Rockwell" w:hAnsi="Rockwell" w:cs="Times New Roman"/>
          <w:sz w:val="20"/>
          <w:szCs w:val="20"/>
        </w:rPr>
        <w:t xml:space="preserve"> the relevant pages in the </w:t>
      </w:r>
      <w:r w:rsidRPr="003A0D18">
        <w:rPr>
          <w:rFonts w:ascii="Rockwell" w:hAnsi="Rockwell" w:cs="Times New Roman"/>
          <w:i/>
          <w:iCs/>
          <w:sz w:val="20"/>
          <w:szCs w:val="20"/>
        </w:rPr>
        <w:t>textbook</w:t>
      </w:r>
      <w:r w:rsidRPr="003A0D18">
        <w:rPr>
          <w:rFonts w:ascii="Rockwell" w:hAnsi="Rockwell" w:cs="Times New Roman"/>
          <w:sz w:val="20"/>
          <w:szCs w:val="20"/>
        </w:rPr>
        <w:t>. This time, you are going for content, so it will help to generate an outline of the material, basing it on the concept maps you began when you skimmed the material before class.</w:t>
      </w:r>
    </w:p>
    <w:p w:rsidR="00277BBD" w:rsidRPr="003A0D18" w:rsidRDefault="00277BBD" w:rsidP="00277BBD">
      <w:pPr>
        <w:numPr>
          <w:ilvl w:val="0"/>
          <w:numId w:val="7"/>
        </w:numPr>
        <w:spacing w:before="100" w:beforeAutospacing="1" w:after="100" w:afterAutospacing="1" w:line="240" w:lineRule="auto"/>
        <w:jc w:val="both"/>
        <w:rPr>
          <w:rFonts w:ascii="Rockwell" w:hAnsi="Rockwell" w:cs="Times New Roman"/>
          <w:sz w:val="20"/>
          <w:szCs w:val="20"/>
        </w:rPr>
      </w:pPr>
      <w:r w:rsidRPr="003A0D18">
        <w:rPr>
          <w:rFonts w:ascii="Rockwell" w:hAnsi="Rockwell" w:cs="Times New Roman"/>
          <w:b/>
          <w:bCs/>
          <w:sz w:val="20"/>
          <w:szCs w:val="20"/>
        </w:rPr>
        <w:t>Write new notes</w:t>
      </w:r>
      <w:r w:rsidRPr="003A0D18">
        <w:rPr>
          <w:rFonts w:ascii="Rockwell" w:hAnsi="Rockwell" w:cs="Times New Roman"/>
          <w:sz w:val="20"/>
          <w:szCs w:val="20"/>
        </w:rPr>
        <w:t xml:space="preserve"> based on your concept maps, vocabulary lists, class notes and reading outlines. The object is not neatness, nor is it just </w:t>
      </w:r>
      <w:r w:rsidRPr="003A0D18">
        <w:rPr>
          <w:rFonts w:ascii="Rockwell" w:hAnsi="Rockwell" w:cs="Times New Roman"/>
          <w:i/>
          <w:iCs/>
          <w:sz w:val="20"/>
          <w:szCs w:val="20"/>
        </w:rPr>
        <w:t>reorganizing</w:t>
      </w:r>
      <w:r w:rsidRPr="003A0D18">
        <w:rPr>
          <w:rFonts w:ascii="Rockwell" w:hAnsi="Rockwell" w:cs="Times New Roman"/>
          <w:sz w:val="20"/>
          <w:szCs w:val="20"/>
        </w:rPr>
        <w:t xml:space="preserve"> or </w:t>
      </w:r>
      <w:r w:rsidRPr="003A0D18">
        <w:rPr>
          <w:rFonts w:ascii="Rockwell" w:hAnsi="Rockwell" w:cs="Times New Roman"/>
          <w:i/>
          <w:iCs/>
          <w:sz w:val="20"/>
          <w:szCs w:val="20"/>
        </w:rPr>
        <w:t>categorizing</w:t>
      </w:r>
      <w:r w:rsidRPr="003A0D18">
        <w:rPr>
          <w:rFonts w:ascii="Rockwell" w:hAnsi="Rockwell" w:cs="Times New Roman"/>
          <w:sz w:val="20"/>
          <w:szCs w:val="20"/>
        </w:rPr>
        <w:t xml:space="preserve"> the material (although these are important parts of the process); rather, it is the </w:t>
      </w:r>
      <w:r w:rsidRPr="003A0D18">
        <w:rPr>
          <w:rFonts w:ascii="Rockwell" w:hAnsi="Rockwell" w:cs="Times New Roman"/>
          <w:i/>
          <w:iCs/>
          <w:sz w:val="20"/>
          <w:szCs w:val="20"/>
        </w:rPr>
        <w:t>integration</w:t>
      </w:r>
      <w:r w:rsidRPr="003A0D18">
        <w:rPr>
          <w:rFonts w:ascii="Rockwell" w:hAnsi="Rockwell" w:cs="Times New Roman"/>
          <w:sz w:val="20"/>
          <w:szCs w:val="20"/>
        </w:rPr>
        <w:t xml:space="preserve"> of this material and </w:t>
      </w:r>
      <w:r w:rsidRPr="003A0D18">
        <w:rPr>
          <w:rFonts w:ascii="Rockwell" w:hAnsi="Rockwell" w:cs="Times New Roman"/>
          <w:i/>
          <w:iCs/>
          <w:sz w:val="20"/>
          <w:szCs w:val="20"/>
        </w:rPr>
        <w:t>synthesis</w:t>
      </w:r>
      <w:r w:rsidRPr="003A0D18">
        <w:rPr>
          <w:rFonts w:ascii="Rockwell" w:hAnsi="Rockwell" w:cs="Times New Roman"/>
          <w:sz w:val="20"/>
          <w:szCs w:val="20"/>
        </w:rPr>
        <w:t xml:space="preserve"> of concepts and models that allow you to truly </w:t>
      </w:r>
      <w:r w:rsidRPr="003A0D18">
        <w:rPr>
          <w:rFonts w:ascii="Rockwell" w:hAnsi="Rockwell" w:cs="Times New Roman"/>
          <w:i/>
          <w:iCs/>
          <w:sz w:val="20"/>
          <w:szCs w:val="20"/>
        </w:rPr>
        <w:t>understand</w:t>
      </w:r>
      <w:r w:rsidRPr="003A0D18">
        <w:rPr>
          <w:rFonts w:ascii="Rockwell" w:hAnsi="Rockwell" w:cs="Times New Roman"/>
          <w:sz w:val="20"/>
          <w:szCs w:val="20"/>
        </w:rPr>
        <w:t xml:space="preserve"> the material. Write these notes in your own words, because that makes you </w:t>
      </w:r>
      <w:r w:rsidRPr="003A0D18">
        <w:rPr>
          <w:rFonts w:ascii="Rockwell" w:hAnsi="Rockwell" w:cs="Times New Roman"/>
          <w:i/>
          <w:iCs/>
          <w:sz w:val="20"/>
          <w:szCs w:val="20"/>
        </w:rPr>
        <w:t>assimilate</w:t>
      </w:r>
      <w:r w:rsidRPr="003A0D18">
        <w:rPr>
          <w:rFonts w:ascii="Rockwell" w:hAnsi="Rockwell" w:cs="Times New Roman"/>
          <w:sz w:val="20"/>
          <w:szCs w:val="20"/>
        </w:rPr>
        <w:t xml:space="preserve"> the material and </w:t>
      </w:r>
      <w:r w:rsidRPr="003A0D18">
        <w:rPr>
          <w:rFonts w:ascii="Rockwell" w:hAnsi="Rockwell" w:cs="Times New Roman"/>
          <w:i/>
          <w:iCs/>
          <w:sz w:val="20"/>
          <w:szCs w:val="20"/>
        </w:rPr>
        <w:t>reflect</w:t>
      </w:r>
      <w:r w:rsidRPr="003A0D18">
        <w:rPr>
          <w:rFonts w:ascii="Rockwell" w:hAnsi="Rockwell" w:cs="Times New Roman"/>
          <w:sz w:val="20"/>
          <w:szCs w:val="20"/>
        </w:rPr>
        <w:t xml:space="preserve"> on it, thus fostering understanding by building neural pathways with links between things you knew before and new things.</w:t>
      </w:r>
    </w:p>
    <w:p w:rsidR="00277BBD" w:rsidRPr="003A0D18" w:rsidRDefault="00277BBD" w:rsidP="00277BBD">
      <w:pPr>
        <w:numPr>
          <w:ilvl w:val="0"/>
          <w:numId w:val="7"/>
        </w:numPr>
        <w:spacing w:before="100" w:beforeAutospacing="1" w:after="100" w:afterAutospacing="1" w:line="240" w:lineRule="auto"/>
        <w:jc w:val="both"/>
        <w:rPr>
          <w:rFonts w:ascii="Rockwell" w:hAnsi="Rockwell" w:cs="Times New Roman"/>
          <w:sz w:val="20"/>
          <w:szCs w:val="20"/>
        </w:rPr>
      </w:pPr>
      <w:r w:rsidRPr="003A0D18">
        <w:rPr>
          <w:rFonts w:ascii="Rockwell" w:hAnsi="Rockwell" w:cs="Times New Roman"/>
          <w:b/>
          <w:bCs/>
          <w:sz w:val="20"/>
          <w:szCs w:val="20"/>
        </w:rPr>
        <w:t>Analyze</w:t>
      </w:r>
      <w:r w:rsidRPr="003A0D18">
        <w:rPr>
          <w:rFonts w:ascii="Rockwell" w:hAnsi="Rockwell" w:cs="Times New Roman"/>
          <w:sz w:val="20"/>
          <w:szCs w:val="20"/>
        </w:rPr>
        <w:t xml:space="preserve"> your notes rather than trying to just memorize them. It will, of course, be very important for you to remember the content, but that is not sufficient. Critical thinking about the subject material is needed to allow you to truly understand it. To do this in a more effective manner, try these processes: </w:t>
      </w:r>
    </w:p>
    <w:p w:rsidR="00277BBD" w:rsidRPr="003A0D18" w:rsidRDefault="00277BBD" w:rsidP="00277BBD">
      <w:pPr>
        <w:numPr>
          <w:ilvl w:val="1"/>
          <w:numId w:val="7"/>
        </w:numPr>
        <w:spacing w:before="100" w:beforeAutospacing="1" w:after="100" w:afterAutospacing="1" w:line="240" w:lineRule="auto"/>
        <w:jc w:val="both"/>
        <w:rPr>
          <w:rFonts w:ascii="Rockwell" w:hAnsi="Rockwell" w:cs="Times New Roman"/>
          <w:sz w:val="20"/>
          <w:szCs w:val="20"/>
        </w:rPr>
      </w:pPr>
      <w:r w:rsidRPr="003A0D18">
        <w:rPr>
          <w:rFonts w:ascii="Rockwell" w:hAnsi="Rockwell" w:cs="Times New Roman"/>
          <w:b/>
          <w:bCs/>
          <w:sz w:val="20"/>
          <w:szCs w:val="20"/>
        </w:rPr>
        <w:t xml:space="preserve">Be </w:t>
      </w:r>
      <w:r w:rsidRPr="003A0D18">
        <w:rPr>
          <w:rFonts w:ascii="Rockwell" w:hAnsi="Rockwell" w:cs="Times New Roman"/>
          <w:b/>
          <w:bCs/>
          <w:i/>
          <w:iCs/>
          <w:sz w:val="20"/>
          <w:szCs w:val="20"/>
        </w:rPr>
        <w:t>curious</w:t>
      </w:r>
      <w:r w:rsidRPr="003A0D18">
        <w:rPr>
          <w:rFonts w:ascii="Rockwell" w:hAnsi="Rockwell" w:cs="Times New Roman"/>
          <w:sz w:val="20"/>
          <w:szCs w:val="20"/>
        </w:rPr>
        <w:t xml:space="preserve"> ... seek to know as much as possible about the topics at hand.</w:t>
      </w:r>
    </w:p>
    <w:p w:rsidR="00277BBD" w:rsidRPr="003A0D18" w:rsidRDefault="00277BBD" w:rsidP="00277BBD">
      <w:pPr>
        <w:numPr>
          <w:ilvl w:val="1"/>
          <w:numId w:val="7"/>
        </w:numPr>
        <w:spacing w:before="100" w:beforeAutospacing="1" w:after="100" w:afterAutospacing="1" w:line="240" w:lineRule="auto"/>
        <w:jc w:val="both"/>
        <w:rPr>
          <w:rFonts w:ascii="Rockwell" w:hAnsi="Rockwell" w:cs="Times New Roman"/>
          <w:sz w:val="20"/>
          <w:szCs w:val="20"/>
        </w:rPr>
      </w:pPr>
      <w:r w:rsidRPr="003A0D18">
        <w:rPr>
          <w:rFonts w:ascii="Rockwell" w:hAnsi="Rockwell" w:cs="Times New Roman"/>
          <w:b/>
          <w:bCs/>
          <w:sz w:val="20"/>
          <w:szCs w:val="20"/>
        </w:rPr>
        <w:t xml:space="preserve">Look for </w:t>
      </w:r>
      <w:r w:rsidRPr="003A0D18">
        <w:rPr>
          <w:rFonts w:ascii="Rockwell" w:hAnsi="Rockwell" w:cs="Times New Roman"/>
          <w:b/>
          <w:bCs/>
          <w:i/>
          <w:iCs/>
          <w:sz w:val="20"/>
          <w:szCs w:val="20"/>
        </w:rPr>
        <w:t>connections</w:t>
      </w:r>
      <w:r w:rsidRPr="003A0D18">
        <w:rPr>
          <w:rFonts w:ascii="Rockwell" w:hAnsi="Rockwell" w:cs="Times New Roman"/>
          <w:b/>
          <w:bCs/>
          <w:sz w:val="20"/>
          <w:szCs w:val="20"/>
        </w:rPr>
        <w:t xml:space="preserve"> </w:t>
      </w:r>
      <w:r w:rsidRPr="003A0D18">
        <w:rPr>
          <w:rFonts w:ascii="Rockwell" w:hAnsi="Rockwell" w:cs="Times New Roman"/>
          <w:sz w:val="20"/>
          <w:szCs w:val="20"/>
        </w:rPr>
        <w:t>among facts, ideas and concepts.</w:t>
      </w:r>
    </w:p>
    <w:p w:rsidR="00277BBD" w:rsidRPr="003A0D18" w:rsidRDefault="00277BBD" w:rsidP="00277BBD">
      <w:pPr>
        <w:numPr>
          <w:ilvl w:val="1"/>
          <w:numId w:val="7"/>
        </w:numPr>
        <w:spacing w:before="100" w:beforeAutospacing="1" w:after="100" w:afterAutospacing="1" w:line="240" w:lineRule="auto"/>
        <w:jc w:val="both"/>
        <w:rPr>
          <w:rFonts w:ascii="Rockwell" w:hAnsi="Rockwell" w:cs="Times New Roman"/>
          <w:sz w:val="20"/>
          <w:szCs w:val="20"/>
        </w:rPr>
      </w:pPr>
      <w:r w:rsidRPr="003A0D18">
        <w:rPr>
          <w:rFonts w:ascii="Rockwell" w:hAnsi="Rockwell" w:cs="Times New Roman"/>
          <w:b/>
          <w:bCs/>
          <w:i/>
          <w:iCs/>
          <w:sz w:val="20"/>
          <w:szCs w:val="20"/>
        </w:rPr>
        <w:t>Visualize</w:t>
      </w:r>
      <w:r w:rsidRPr="003A0D18">
        <w:rPr>
          <w:rFonts w:ascii="Rockwell" w:hAnsi="Rockwell" w:cs="Times New Roman"/>
          <w:b/>
          <w:bCs/>
          <w:sz w:val="20"/>
          <w:szCs w:val="20"/>
        </w:rPr>
        <w:t xml:space="preserve"> the concepts</w:t>
      </w:r>
      <w:r w:rsidRPr="003A0D18">
        <w:rPr>
          <w:rFonts w:ascii="Rockwell" w:hAnsi="Rockwell" w:cs="Times New Roman"/>
          <w:sz w:val="20"/>
          <w:szCs w:val="20"/>
        </w:rPr>
        <w:t>, linking them to images will help you remember concepts and grasp both individual concepts and connections among them more easily.</w:t>
      </w:r>
    </w:p>
    <w:p w:rsidR="00277BBD" w:rsidRPr="003A0D18" w:rsidRDefault="00277BBD" w:rsidP="00277BBD">
      <w:pPr>
        <w:numPr>
          <w:ilvl w:val="1"/>
          <w:numId w:val="7"/>
        </w:numPr>
        <w:spacing w:before="100" w:beforeAutospacing="1" w:after="100" w:afterAutospacing="1" w:line="240" w:lineRule="auto"/>
        <w:jc w:val="both"/>
        <w:rPr>
          <w:rFonts w:ascii="Rockwell" w:hAnsi="Rockwell" w:cs="Times New Roman"/>
          <w:sz w:val="20"/>
          <w:szCs w:val="20"/>
        </w:rPr>
      </w:pPr>
      <w:r w:rsidRPr="003A0D18">
        <w:rPr>
          <w:rFonts w:ascii="Rockwell" w:hAnsi="Rockwell" w:cs="Times New Roman"/>
          <w:b/>
          <w:bCs/>
          <w:sz w:val="20"/>
          <w:szCs w:val="20"/>
        </w:rPr>
        <w:t xml:space="preserve">Generate </w:t>
      </w:r>
      <w:r w:rsidRPr="003A0D18">
        <w:rPr>
          <w:rFonts w:ascii="Rockwell" w:hAnsi="Rockwell" w:cs="Times New Roman"/>
          <w:b/>
          <w:bCs/>
          <w:i/>
          <w:iCs/>
          <w:sz w:val="20"/>
          <w:szCs w:val="20"/>
        </w:rPr>
        <w:t>analogies</w:t>
      </w:r>
      <w:r w:rsidRPr="003A0D18">
        <w:rPr>
          <w:rFonts w:ascii="Rockwell" w:hAnsi="Rockwell" w:cs="Times New Roman"/>
          <w:sz w:val="20"/>
          <w:szCs w:val="20"/>
        </w:rPr>
        <w:t xml:space="preserve"> to couple new material to things you knew previously.</w:t>
      </w:r>
    </w:p>
    <w:p w:rsidR="00767A68" w:rsidRPr="00B83B5F" w:rsidRDefault="00277BBD" w:rsidP="007277D8">
      <w:pPr>
        <w:numPr>
          <w:ilvl w:val="0"/>
          <w:numId w:val="7"/>
        </w:numPr>
        <w:tabs>
          <w:tab w:val="left" w:pos="1620"/>
          <w:tab w:val="left" w:pos="1710"/>
        </w:tabs>
        <w:spacing w:before="100" w:beforeAutospacing="1" w:after="100" w:afterAutospacing="1" w:line="240" w:lineRule="auto"/>
        <w:ind w:left="420" w:hanging="420"/>
        <w:jc w:val="both"/>
        <w:rPr>
          <w:rFonts w:ascii="Rockwell" w:hAnsi="Rockwell" w:cs="Times New Roman"/>
          <w:sz w:val="20"/>
          <w:szCs w:val="20"/>
        </w:rPr>
      </w:pPr>
      <w:r w:rsidRPr="00B83B5F">
        <w:rPr>
          <w:rFonts w:ascii="Rockwell" w:hAnsi="Rockwell" w:cs="Times New Roman"/>
          <w:b/>
          <w:bCs/>
          <w:sz w:val="20"/>
          <w:szCs w:val="20"/>
        </w:rPr>
        <w:t>Form a study group</w:t>
      </w:r>
      <w:r w:rsidRPr="00B83B5F">
        <w:rPr>
          <w:rFonts w:ascii="Rockwell" w:hAnsi="Rockwell" w:cs="Times New Roman"/>
          <w:sz w:val="20"/>
          <w:szCs w:val="20"/>
        </w:rPr>
        <w:t xml:space="preserve"> of five or six people to use as a source of alternative perspectives, "sounding boards" and study partners. Keep "on task" when studying and remember to apply the principles of critical thinking throughout.</w:t>
      </w:r>
      <w:r w:rsidRPr="00B83B5F">
        <w:rPr>
          <w:rFonts w:ascii="Rockwell" w:hAnsi="Rockwell" w:cs="Times New Roman"/>
          <w:sz w:val="20"/>
          <w:szCs w:val="20"/>
        </w:rPr>
        <w:tab/>
      </w:r>
      <w:r w:rsidRPr="00B83B5F">
        <w:rPr>
          <w:rFonts w:ascii="Rockwell" w:hAnsi="Rockwell" w:cs="Times New Roman"/>
          <w:sz w:val="20"/>
          <w:szCs w:val="20"/>
        </w:rPr>
        <w:tab/>
      </w:r>
      <w:r w:rsidRPr="00B83B5F">
        <w:rPr>
          <w:rFonts w:ascii="Rockwell" w:hAnsi="Rockwell" w:cs="Times New Roman"/>
          <w:sz w:val="20"/>
          <w:szCs w:val="20"/>
        </w:rPr>
        <w:tab/>
      </w:r>
      <w:r w:rsidRPr="00B83B5F">
        <w:rPr>
          <w:rFonts w:ascii="Rockwell" w:hAnsi="Rockwell" w:cs="Times New Roman"/>
          <w:sz w:val="20"/>
          <w:szCs w:val="20"/>
        </w:rPr>
        <w:tab/>
      </w:r>
      <w:r w:rsidRPr="00B83B5F">
        <w:rPr>
          <w:rFonts w:ascii="Rockwell" w:hAnsi="Rockwell" w:cs="Times New Roman"/>
          <w:sz w:val="20"/>
          <w:szCs w:val="20"/>
        </w:rPr>
        <w:tab/>
      </w:r>
      <w:r w:rsidRPr="00B83B5F">
        <w:rPr>
          <w:rFonts w:ascii="Rockwell" w:hAnsi="Rockwell" w:cs="Times New Roman"/>
          <w:sz w:val="20"/>
          <w:szCs w:val="20"/>
        </w:rPr>
        <w:tab/>
      </w:r>
      <w:r w:rsidRPr="00B83B5F">
        <w:rPr>
          <w:rFonts w:ascii="Rockwell" w:hAnsi="Rockwell" w:cs="Times New Roman"/>
          <w:sz w:val="20"/>
          <w:szCs w:val="20"/>
        </w:rPr>
        <w:tab/>
      </w:r>
      <w:r w:rsidRPr="00B83B5F">
        <w:rPr>
          <w:rFonts w:ascii="Rockwell" w:hAnsi="Rockwell" w:cs="Times New Roman"/>
          <w:sz w:val="20"/>
          <w:szCs w:val="20"/>
        </w:rPr>
        <w:tab/>
      </w:r>
      <w:r w:rsidRPr="00B83B5F">
        <w:rPr>
          <w:rFonts w:ascii="Rockwell" w:hAnsi="Rockwell" w:cs="Times New Roman"/>
          <w:sz w:val="20"/>
          <w:szCs w:val="20"/>
        </w:rPr>
        <w:tab/>
      </w:r>
    </w:p>
    <w:sectPr w:rsidR="00767A68" w:rsidRPr="00B83B5F" w:rsidSect="00E33D17">
      <w:pgSz w:w="12240" w:h="20160" w:code="5"/>
      <w:pgMar w:top="810" w:right="1440" w:bottom="25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IDBHH+Tahoma">
    <w:altName w:val="Tahoma"/>
    <w:panose1 w:val="00000000000000000000"/>
    <w:charset w:val="00"/>
    <w:family w:val="swiss"/>
    <w:notTrueType/>
    <w:pitch w:val="default"/>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KIDBGG+Tahoma,Bold">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8"/>
      </v:shape>
    </w:pict>
  </w:numPicBullet>
  <w:abstractNum w:abstractNumId="0">
    <w:nsid w:val="BFDBBDBD"/>
    <w:multiLevelType w:val="hybridMultilevel"/>
    <w:tmpl w:val="32C0688E"/>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D7EF356"/>
    <w:multiLevelType w:val="hybridMultilevel"/>
    <w:tmpl w:val="A6867BFE"/>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E464D"/>
    <w:multiLevelType w:val="hybridMultilevel"/>
    <w:tmpl w:val="6BEA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9354FB"/>
    <w:multiLevelType w:val="hybridMultilevel"/>
    <w:tmpl w:val="E12C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81225"/>
    <w:multiLevelType w:val="hybridMultilevel"/>
    <w:tmpl w:val="AEBA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D2DDD"/>
    <w:multiLevelType w:val="multilevel"/>
    <w:tmpl w:val="7E26F002"/>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10E564E9"/>
    <w:multiLevelType w:val="hybridMultilevel"/>
    <w:tmpl w:val="17FC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883033"/>
    <w:multiLevelType w:val="hybridMultilevel"/>
    <w:tmpl w:val="A8183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45C327D"/>
    <w:multiLevelType w:val="multilevel"/>
    <w:tmpl w:val="49547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856117"/>
    <w:multiLevelType w:val="hybridMultilevel"/>
    <w:tmpl w:val="1282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0940F0"/>
    <w:multiLevelType w:val="hybridMultilevel"/>
    <w:tmpl w:val="DA24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EC1EFD"/>
    <w:multiLevelType w:val="hybridMultilevel"/>
    <w:tmpl w:val="0B96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932FA5"/>
    <w:multiLevelType w:val="hybridMultilevel"/>
    <w:tmpl w:val="F310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EC6425"/>
    <w:multiLevelType w:val="hybridMultilevel"/>
    <w:tmpl w:val="5A9C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E22741"/>
    <w:multiLevelType w:val="hybridMultilevel"/>
    <w:tmpl w:val="45D67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056397"/>
    <w:multiLevelType w:val="hybridMultilevel"/>
    <w:tmpl w:val="D400C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FA3567"/>
    <w:multiLevelType w:val="hybridMultilevel"/>
    <w:tmpl w:val="867C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3C0EC6"/>
    <w:multiLevelType w:val="hybridMultilevel"/>
    <w:tmpl w:val="D704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8D3B31"/>
    <w:multiLevelType w:val="hybridMultilevel"/>
    <w:tmpl w:val="0C3C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571D3F"/>
    <w:multiLevelType w:val="multilevel"/>
    <w:tmpl w:val="6F8A7E50"/>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3EE3C34"/>
    <w:multiLevelType w:val="hybridMultilevel"/>
    <w:tmpl w:val="A784F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FB0BFD"/>
    <w:multiLevelType w:val="hybridMultilevel"/>
    <w:tmpl w:val="4858A722"/>
    <w:lvl w:ilvl="0" w:tplc="4A9482D8">
      <w:start w:val="1"/>
      <w:numFmt w:val="decimal"/>
      <w:lvlText w:val="%1."/>
      <w:lvlJc w:val="left"/>
      <w:pPr>
        <w:ind w:left="720" w:hanging="360"/>
      </w:pPr>
      <w:rPr>
        <w:rFonts w:ascii="Bookman Old Style" w:eastAsiaTheme="minorEastAsia"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B72F5D"/>
    <w:multiLevelType w:val="hybridMultilevel"/>
    <w:tmpl w:val="8174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7B4E5C"/>
    <w:multiLevelType w:val="hybridMultilevel"/>
    <w:tmpl w:val="C388CE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187852"/>
    <w:multiLevelType w:val="hybridMultilevel"/>
    <w:tmpl w:val="455AE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2B779E"/>
    <w:multiLevelType w:val="multilevel"/>
    <w:tmpl w:val="85ACC0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6C890C86"/>
    <w:multiLevelType w:val="hybridMultilevel"/>
    <w:tmpl w:val="4CAC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B52CD1"/>
    <w:multiLevelType w:val="hybridMultilevel"/>
    <w:tmpl w:val="006EC3B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832233"/>
    <w:multiLevelType w:val="hybridMultilevel"/>
    <w:tmpl w:val="8EBA116A"/>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7B1A62E2"/>
    <w:multiLevelType w:val="multilevel"/>
    <w:tmpl w:val="17AEF520"/>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30">
    <w:nsid w:val="7B4A0DE3"/>
    <w:multiLevelType w:val="hybridMultilevel"/>
    <w:tmpl w:val="E1F4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D94ACF"/>
    <w:multiLevelType w:val="hybridMultilevel"/>
    <w:tmpl w:val="5E6C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5"/>
  </w:num>
  <w:num w:numId="4">
    <w:abstractNumId w:val="15"/>
  </w:num>
  <w:num w:numId="5">
    <w:abstractNumId w:val="25"/>
  </w:num>
  <w:num w:numId="6">
    <w:abstractNumId w:val="19"/>
  </w:num>
  <w:num w:numId="7">
    <w:abstractNumId w:val="8"/>
  </w:num>
  <w:num w:numId="8">
    <w:abstractNumId w:val="4"/>
  </w:num>
  <w:num w:numId="9">
    <w:abstractNumId w:val="21"/>
  </w:num>
  <w:num w:numId="10">
    <w:abstractNumId w:val="0"/>
  </w:num>
  <w:num w:numId="11">
    <w:abstractNumId w:val="1"/>
  </w:num>
  <w:num w:numId="12">
    <w:abstractNumId w:val="28"/>
  </w:num>
  <w:num w:numId="13">
    <w:abstractNumId w:val="24"/>
  </w:num>
  <w:num w:numId="14">
    <w:abstractNumId w:val="20"/>
  </w:num>
  <w:num w:numId="15">
    <w:abstractNumId w:val="26"/>
  </w:num>
  <w:num w:numId="16">
    <w:abstractNumId w:val="7"/>
  </w:num>
  <w:num w:numId="17">
    <w:abstractNumId w:val="14"/>
  </w:num>
  <w:num w:numId="18">
    <w:abstractNumId w:val="18"/>
  </w:num>
  <w:num w:numId="19">
    <w:abstractNumId w:val="9"/>
  </w:num>
  <w:num w:numId="20">
    <w:abstractNumId w:val="31"/>
  </w:num>
  <w:num w:numId="21">
    <w:abstractNumId w:val="16"/>
  </w:num>
  <w:num w:numId="22">
    <w:abstractNumId w:val="2"/>
  </w:num>
  <w:num w:numId="23">
    <w:abstractNumId w:val="10"/>
  </w:num>
  <w:num w:numId="24">
    <w:abstractNumId w:val="11"/>
  </w:num>
  <w:num w:numId="25">
    <w:abstractNumId w:val="17"/>
  </w:num>
  <w:num w:numId="26">
    <w:abstractNumId w:val="6"/>
  </w:num>
  <w:num w:numId="27">
    <w:abstractNumId w:val="3"/>
  </w:num>
  <w:num w:numId="28">
    <w:abstractNumId w:val="30"/>
  </w:num>
  <w:num w:numId="29">
    <w:abstractNumId w:val="22"/>
  </w:num>
  <w:num w:numId="30">
    <w:abstractNumId w:val="12"/>
  </w:num>
  <w:num w:numId="31">
    <w:abstractNumId w:val="13"/>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002C14"/>
    <w:rsid w:val="00002C14"/>
    <w:rsid w:val="0005172C"/>
    <w:rsid w:val="000601B2"/>
    <w:rsid w:val="00074090"/>
    <w:rsid w:val="000813EC"/>
    <w:rsid w:val="000F4A9B"/>
    <w:rsid w:val="00106584"/>
    <w:rsid w:val="00131BFF"/>
    <w:rsid w:val="00155E5C"/>
    <w:rsid w:val="00163ABD"/>
    <w:rsid w:val="001A64F9"/>
    <w:rsid w:val="00242B68"/>
    <w:rsid w:val="002626EF"/>
    <w:rsid w:val="00275A60"/>
    <w:rsid w:val="00277BBD"/>
    <w:rsid w:val="002948E3"/>
    <w:rsid w:val="0029525D"/>
    <w:rsid w:val="002C2ACD"/>
    <w:rsid w:val="002D5312"/>
    <w:rsid w:val="002F0395"/>
    <w:rsid w:val="002F3D21"/>
    <w:rsid w:val="00320C31"/>
    <w:rsid w:val="00337FF5"/>
    <w:rsid w:val="00352747"/>
    <w:rsid w:val="0037516D"/>
    <w:rsid w:val="00377E00"/>
    <w:rsid w:val="003A0D18"/>
    <w:rsid w:val="003F5B7D"/>
    <w:rsid w:val="003F6C82"/>
    <w:rsid w:val="00456BCA"/>
    <w:rsid w:val="00461E3D"/>
    <w:rsid w:val="004724A4"/>
    <w:rsid w:val="004B5727"/>
    <w:rsid w:val="0051037D"/>
    <w:rsid w:val="00543FC8"/>
    <w:rsid w:val="00545FAD"/>
    <w:rsid w:val="005802CB"/>
    <w:rsid w:val="00581462"/>
    <w:rsid w:val="005B40EA"/>
    <w:rsid w:val="005D1EA6"/>
    <w:rsid w:val="005E3622"/>
    <w:rsid w:val="006049FA"/>
    <w:rsid w:val="00614FC6"/>
    <w:rsid w:val="00692F37"/>
    <w:rsid w:val="006D553F"/>
    <w:rsid w:val="006F5CF2"/>
    <w:rsid w:val="006F6CFF"/>
    <w:rsid w:val="0071717C"/>
    <w:rsid w:val="007277D8"/>
    <w:rsid w:val="00731174"/>
    <w:rsid w:val="00731675"/>
    <w:rsid w:val="00765171"/>
    <w:rsid w:val="00767A68"/>
    <w:rsid w:val="00790FB8"/>
    <w:rsid w:val="007A1A22"/>
    <w:rsid w:val="00823118"/>
    <w:rsid w:val="00840A25"/>
    <w:rsid w:val="00844D4A"/>
    <w:rsid w:val="008835F7"/>
    <w:rsid w:val="008A77FE"/>
    <w:rsid w:val="008F75EC"/>
    <w:rsid w:val="00910E76"/>
    <w:rsid w:val="00940B0F"/>
    <w:rsid w:val="00940F35"/>
    <w:rsid w:val="00957BDC"/>
    <w:rsid w:val="009A7EDA"/>
    <w:rsid w:val="009B76E3"/>
    <w:rsid w:val="009C39DD"/>
    <w:rsid w:val="009D227F"/>
    <w:rsid w:val="00A270C6"/>
    <w:rsid w:val="00A559AC"/>
    <w:rsid w:val="00A57E51"/>
    <w:rsid w:val="00AB50FE"/>
    <w:rsid w:val="00AF3FF4"/>
    <w:rsid w:val="00B17979"/>
    <w:rsid w:val="00B20EBB"/>
    <w:rsid w:val="00B247DF"/>
    <w:rsid w:val="00B83B5F"/>
    <w:rsid w:val="00BA6F8C"/>
    <w:rsid w:val="00BB3FBD"/>
    <w:rsid w:val="00BC573D"/>
    <w:rsid w:val="00BE12A7"/>
    <w:rsid w:val="00C00282"/>
    <w:rsid w:val="00CA3B3E"/>
    <w:rsid w:val="00CB58FA"/>
    <w:rsid w:val="00CE49F9"/>
    <w:rsid w:val="00D44649"/>
    <w:rsid w:val="00D67AB8"/>
    <w:rsid w:val="00D82AE9"/>
    <w:rsid w:val="00D85B3B"/>
    <w:rsid w:val="00DE1A40"/>
    <w:rsid w:val="00DF1A77"/>
    <w:rsid w:val="00E042EE"/>
    <w:rsid w:val="00E0499F"/>
    <w:rsid w:val="00E33141"/>
    <w:rsid w:val="00E33D17"/>
    <w:rsid w:val="00E62DF0"/>
    <w:rsid w:val="00E63201"/>
    <w:rsid w:val="00E63C37"/>
    <w:rsid w:val="00E65F33"/>
    <w:rsid w:val="00E83880"/>
    <w:rsid w:val="00ED74F9"/>
    <w:rsid w:val="00ED75EE"/>
    <w:rsid w:val="00F0168A"/>
    <w:rsid w:val="00F50762"/>
    <w:rsid w:val="00F513D5"/>
    <w:rsid w:val="00F63397"/>
    <w:rsid w:val="00F70581"/>
    <w:rsid w:val="00F7277F"/>
    <w:rsid w:val="00F85532"/>
    <w:rsid w:val="00F9265E"/>
    <w:rsid w:val="00FA6C4A"/>
    <w:rsid w:val="00FF3B15"/>
    <w:rsid w:val="00FF4E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9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C14"/>
    <w:rPr>
      <w:rFonts w:ascii="Tahoma" w:hAnsi="Tahoma" w:cs="Tahoma"/>
      <w:sz w:val="16"/>
      <w:szCs w:val="16"/>
    </w:rPr>
  </w:style>
  <w:style w:type="paragraph" w:styleId="ListParagraph">
    <w:name w:val="List Paragraph"/>
    <w:basedOn w:val="Normal"/>
    <w:uiPriority w:val="34"/>
    <w:qFormat/>
    <w:rsid w:val="00002C14"/>
    <w:pPr>
      <w:ind w:left="720"/>
      <w:contextualSpacing/>
    </w:pPr>
  </w:style>
  <w:style w:type="table" w:styleId="TableGrid">
    <w:name w:val="Table Grid"/>
    <w:basedOn w:val="TableNormal"/>
    <w:uiPriority w:val="59"/>
    <w:rsid w:val="00F633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270C6"/>
    <w:rPr>
      <w:color w:val="0000FF" w:themeColor="hyperlink"/>
      <w:u w:val="single"/>
    </w:rPr>
  </w:style>
  <w:style w:type="paragraph" w:customStyle="1" w:styleId="Default">
    <w:name w:val="Default"/>
    <w:rsid w:val="00B17979"/>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2">
    <w:name w:val="Body Text Indent 2"/>
    <w:basedOn w:val="Default"/>
    <w:next w:val="Default"/>
    <w:link w:val="BodyTextIndent2Char"/>
    <w:uiPriority w:val="99"/>
    <w:rsid w:val="002F3D21"/>
    <w:rPr>
      <w:rFonts w:ascii="KIDBHH+Tahoma" w:hAnsi="KIDBHH+Tahoma" w:cstheme="minorBidi"/>
      <w:color w:val="auto"/>
    </w:rPr>
  </w:style>
  <w:style w:type="character" w:customStyle="1" w:styleId="BodyTextIndent2Char">
    <w:name w:val="Body Text Indent 2 Char"/>
    <w:basedOn w:val="DefaultParagraphFont"/>
    <w:link w:val="BodyTextIndent2"/>
    <w:uiPriority w:val="99"/>
    <w:rsid w:val="002F3D21"/>
    <w:rPr>
      <w:rFonts w:ascii="KIDBHH+Tahoma" w:hAnsi="KIDBHH+Tahom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0E41E-BA44-412C-97EB-5C29FF25E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5</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sirjames</dc:creator>
  <cp:keywords/>
  <dc:description/>
  <cp:lastModifiedBy>Microsoft Windows XP</cp:lastModifiedBy>
  <cp:revision>51</cp:revision>
  <cp:lastPrinted>2009-11-18T05:20:00Z</cp:lastPrinted>
  <dcterms:created xsi:type="dcterms:W3CDTF">2008-11-10T22:50:00Z</dcterms:created>
  <dcterms:modified xsi:type="dcterms:W3CDTF">2011-06-23T17:03:00Z</dcterms:modified>
</cp:coreProperties>
</file>